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70" w:rsidRDefault="00981270" w:rsidP="00981270">
      <w:pPr>
        <w:spacing w:after="169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                                                                                      Приложение</w:t>
      </w:r>
      <w:r w:rsidR="000F0F0E">
        <w:rPr>
          <w:rFonts w:ascii="Arial" w:eastAsia="Times New Roman" w:hAnsi="Arial" w:cs="Arial"/>
          <w:color w:val="222222"/>
          <w:sz w:val="24"/>
          <w:szCs w:val="24"/>
        </w:rPr>
        <w:t xml:space="preserve"> к ООП Н</w:t>
      </w:r>
      <w:r w:rsidR="00005C3A">
        <w:rPr>
          <w:rFonts w:ascii="Arial" w:eastAsia="Times New Roman" w:hAnsi="Arial" w:cs="Arial"/>
          <w:color w:val="222222"/>
          <w:sz w:val="24"/>
          <w:szCs w:val="24"/>
        </w:rPr>
        <w:t>ОО</w:t>
      </w:r>
    </w:p>
    <w:p w:rsidR="00981270" w:rsidRDefault="00981270" w:rsidP="00981270">
      <w:pPr>
        <w:spacing w:after="169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981270" w:rsidRPr="0011767D" w:rsidRDefault="00981270" w:rsidP="0011767D">
      <w:pPr>
        <w:spacing w:after="169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98127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Особенности оценки предметных резу</w:t>
      </w:r>
      <w:r w:rsidR="003C676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льтатов по</w:t>
      </w:r>
      <w:r w:rsidR="005F274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учебному предмету «Изобразительное искусство</w:t>
      </w:r>
      <w:r w:rsidR="003C676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»</w:t>
      </w:r>
    </w:p>
    <w:p w:rsidR="00DC4F65" w:rsidRPr="00981270" w:rsidRDefault="00B83112" w:rsidP="00981270">
      <w:pPr>
        <w:spacing w:after="169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1. </w:t>
      </w:r>
      <w:r w:rsidR="0098127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С</w:t>
      </w:r>
      <w:r w:rsidR="00981270" w:rsidRPr="0098127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писок итоговых планируемых результатов с указанием этапов их формирования и способов оценки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1"/>
        <w:gridCol w:w="2194"/>
      </w:tblGrid>
      <w:tr w:rsidR="00553531" w:rsidRPr="005805E3" w:rsidTr="005805E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DC4F65" w:rsidRDefault="00DC4F65" w:rsidP="005805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DC4F65" w:rsidRDefault="00DC4F65" w:rsidP="005805E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C65961" w:rsidRPr="005805E3" w:rsidTr="006B57FE">
        <w:tc>
          <w:tcPr>
            <w:tcW w:w="7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DC4F65" w:rsidRDefault="005F274A" w:rsidP="005805E3">
            <w:pPr>
              <w:spacing w:after="0" w:line="288" w:lineRule="atLeast"/>
              <w:ind w:left="3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C4F65" w:rsidRPr="00DC4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C4F65" w:rsidRPr="00DC4F65" w:rsidRDefault="00DC4F65" w:rsidP="00DC4F6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96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75394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навыки применения свойств простых графических материалов в самостоятельной творческой работе в условиях урока.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DC4F65" w:rsidP="00C778D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5394E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75394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Приобретать первичный опыт в создании графического рисунка на основе знакомства со средствами изобразительного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DC4F6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5394E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Приобретать опыт создания рисунка простого (плоского) предмета с натуры</w:t>
            </w: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Учиться анализировать соотношения пропорций, визуально сравнивать пространственные величины.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Приобретать первичные знания и навыки композиционного расположения изображения на листе.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выбирать вертикальный или горизонтальный формат листа для выполнения соответствующих задач рисунка.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Воспринимать учебную задачу, поставленную учителем, и решать ее в своей практической художественной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75394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75394E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навыки работы красками «гуашь» в условиях урока.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три основных цвета; обсуждать и называть ассоциативные представления, которые рождает каждый цвет.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Осознавать эмоциональное звучание цвета и уметь формулировать свое мнение с опорой на опыт жизненных ассоциаций.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Приобретать опыт экспериментирования, исследования результатов смешения красок и получения нового цвета.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Вести творческую работу на заданную тему с опорой на зрительные впечатления, организованные педагогом.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1767D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аналитического наблюдения, поиска выразительных образных объемных форм в природе (облака, камни, коряги, формы плодов 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первичные приемы лепки из пластилина, приобретать представления о целостной форме в объемном изображении.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11767D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001BB0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Овладевать первичными навыками бумагопластики — создания объемных форм из бумаги путем ее складывания, надрезания, закручивания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1767D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виды орнаментов по изобразительным мотивам: растительные, геометрические, анималистические.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Учиться использовать правила симметрии в своей художественной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создания орнаментальной декоративной композиции (стилизованной: декоративный цветок или птица).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знания о значении и назначении украшений в жизни людей.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учетом местных промыслов) и опыт практической художественной деятельности по мотивам игрушки выбранного промысла.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и соответствующие возрасту навыки подготовки и оформления общего праздника.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приемы конструирования из бумаги, складывания объемных простых геометрических тел.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001BB0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пространственного макетирования (сказочный город) в форме коллективной игровой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01BB0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C778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представления о конструктивной основе любого предмета и первичные навыки анализа его строения.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C778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эстетического наблюдения природы на основе эмоциональных впечатлений с учетом учебных задач и визуальной установки учителя.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опыт эстетического восприятия и аналитического наблюдения архитектурных построек.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новый опыт восприятия художественных иллюстраций в детских книгах и отношения к ним в соответствии с учебной установкой.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  <w:r w:rsidR="00872BEE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6D7E" w:rsidRPr="00872BEE" w:rsidRDefault="00872BE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956D7E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создания фотографий с целью эстетического и целенаправленного наблюдения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DC4F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956D7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C65961" w:rsidRPr="00872BEE" w:rsidTr="006B57FE">
        <w:tc>
          <w:tcPr>
            <w:tcW w:w="7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DC4F6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F274A" w:rsidRPr="00872B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72B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C4F65" w:rsidRPr="00872BEE" w:rsidRDefault="00DC4F6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3531" w:rsidRPr="00872BEE" w:rsidTr="006B57FE">
        <w:tc>
          <w:tcPr>
            <w:tcW w:w="7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956D7E" w:rsidRPr="00872BEE" w:rsidRDefault="00F17E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особенности и приемы работы с новыми графическими художественными материалами; осваивать выразительные свойства твердых, сухих, мягких и жидких графических материалов.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56D7E" w:rsidRPr="00872BEE" w:rsidRDefault="00F17E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F17E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навыки изображения на основе разной по характеру и способу наложения линии.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F17EFE" w:rsidP="00C778D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C6596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F17E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понятием «ритм» и навыками ритмической организации изображения как необходимой композиционной основы выражения содержания.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DC4F65" w:rsidRPr="00872BEE" w:rsidRDefault="00DC4F6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17EFE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F17E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F17E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F17EF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Приобретать умение вести рисунок с натуры, видеть пропорции </w:t>
            </w: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объекта, расположение его в пространстве; располагать изображение на листе, соблюдая этапы ведения рисунка, осваивая навык штриховки.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F17E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F17EFE" w:rsidP="00C778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навыки работы с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F17EFE" w:rsidP="00C778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Приобретать опыт работы акварельной краской и понимать особенности работы прозрачной краской.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C65961" w:rsidP="00C778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названия основных и составных цветов и способы получения разных оттенков составного цвета.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C6596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Различать и сравнивать темные и светлые оттенки цвета; осваивать смешение цветных красок с белой и черной (для изменения их тона).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17EFE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 о делении цветов на теплые и холодные; уметь различать и сравнивать теплые и холодные оттенки цвета.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эмоциональную выразительность цвета: цвет звонкий и яркий, радостный; цвет мягкий, «глухой» и мрачный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Познакомиться с традиционными игрушками одного из народных художественных промыслов; освоить приемы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учетом местных промыслов).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 об изменениях скульптурного образа при осмотре произведения с разных сторон.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Рассматривать, анализировать и эстетически оценивать разнообразие форм в природе, воспринимаемых как узоры.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и краткие </w:t>
            </w: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письменные ответы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C6596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Сравнивать, сопоставлять природные явления — узоры (капли, снежинки, паутинки, роса на листьях, сережки во время цветения деревьев и др.) — с рукотворными произведениями декоративного искусства (кружево, шитье, ювелирные изделия 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="00C65961"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риобретать опыт выполнения эскиза геометрического орнамента кружева или вышивки на основе природных мотивов.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приемы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учетом местных промыслов).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преобразования бытовых подручных нехудожественных материалов в художественные изображения и поделки.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нем, выявляют особенности его характера, его представления о красоте.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выполнения красками рисунков украшений народных былинных персонажей.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приемы создания объемных предметов из бумаги и объемного декорирования предметов из бумаги.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Участвовать в коллективной работе по построению из бумаги пространственного макета сказочного города или детской площадки.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C6596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понимание образа здания, то есть его эмоционального воздействия.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сочинения и изображения жилья для разных по своему характеру героев литературных и народных сказок.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Обсуждать примеры детского художественного творчества с точки зрения выражения в них содержания, настроения, расположения </w:t>
            </w: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изображения в листе, цвета и других средств художественной выразительности, а также ответа на поставленную учебную задачу.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опрос и краткие </w:t>
            </w: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Осваивать и развивать умения вести эстетическое наблюдение явлений природы, а также потребность в таком наблюдении.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55353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шитье, резьба и роспись по дереву и ткани, чеканка 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А.И. Куинджи, Н.П. Крымова и других по выбору учителя), а также художников-анималистов (В.В. Ватагина, Е.И. Чарушина и других по выбору учителя).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  <w:r w:rsidR="00872BEE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C2B21" w:rsidRPr="00872BEE" w:rsidRDefault="00872BE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0C2B21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</w:tc>
      </w:tr>
      <w:tr w:rsidR="0055353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возможности изображения с помощью разных видов линий в программе Paint (или другом графическом редакторе).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55353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приемы трансформации и копирования геометрических фигур в программе Paint, а также построения из них простых рисунков или орнаментов.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в компьютерном редакторе (например, Paint) инструменты и техники — карандаш, кисточка, ластик, заливка и др. — и создавать простые рисунки или композиции (например, образ дерева).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композиционное построение кадра при фотографировании: расположение объекта в кадре, масштаб, доминанта.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Участвовать в обсуждении композиционного построения кадра в фотографии.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pStyle w:val="a8"/>
              <w:numPr>
                <w:ilvl w:val="0"/>
                <w:numId w:val="11"/>
              </w:numPr>
              <w:spacing w:before="100" w:beforeAutospacing="1"/>
              <w:ind w:right="180"/>
              <w:contextualSpacing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872BEE">
              <w:rPr>
                <w:rFonts w:eastAsiaTheme="minorHAnsi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0C2B21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Узнавать об искусстве шрифта и образных (изобразительных) возможностях надписи, о работе художника над шрифтовой композицией.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Создавать практическую творческую работу — поздравительную открытку, совмещая в ней шрифт и изображение.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Узнавать о работе художников над плакатами и афишами.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Выполнять творческую композицию — эскиз афиши к выбранному спектаклю или фильму.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Узнавать основные пропорции лица человека, взаимное расположение частей лица.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C2B21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рисования портрета (лица)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C2B21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67153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F67153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Создавать маску сказочного персонажа с ярко выраженным характером лица (для карнавала или спектакля).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67153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приемы создания живописной композиции (натюрморта) по наблюдению натуры или по представлению.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67153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F67153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67153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создания творческой живописной работы — натюрморта с ярко выраженным настроением или «натюрморта-автопортрета».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67153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Изображать красками портрет человека с опорой на натуру или по представлению.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67153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Создавать пейзаж, передавая в нем активное состояние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67153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Приобрести представление о деятельности художника в театре.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F67153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Создать красками эскиз занавеса или эскиз декораций к выбранному сюжету.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67153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B9688C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Познакомиться с работой художников по оформлению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B9688C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Выполнить тематическую композицию «Праздник в городе» на основе наблюдений, по памяти и по представлению.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B9688C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</w:t>
            </w:r>
            <w:r w:rsidR="00B9688C"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риобрести опыт творческой работы: лепка сказочного персонажа на основе сюжета известной сказки (или создание этого персонажа в технике бумагопластики – по выбору учителя</w:t>
            </w: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</w:t>
            </w:r>
            <w:r w:rsidR="00B9688C"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читься создавать игрушку из подручного нехудожественного материала путем добавления к ней необходимых деталей и тем самым «одушевления образа»</w:t>
            </w: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Узнавать о видах скульптуры: скульптурные памятники, парковая скульптура, мелкая пластика, рельеф (виды рельефа).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лепки эскиза парковой скульптуры.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Узнавать о создании глиняной и деревянной посуды: народные художественные промыслы Гжель и Хохлома.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Знакомиться с приемами исполнения традиционных орнаментов, украшающих посуду Гжели и Хохломы; осваивать простые кистевые приемы, свойственные этим промыслам; выполнить эскизы орнаментов, украшающих посуду (по мотивам выбранного художественного промысла).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навыки создания орнаментов при помощи штампов и трафаретов.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Получить опыт создания композиции орнамента в квадрате (в качестве эскиза росписи женского платка).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Создать эскиз макета паркового пространства или участвовать в коллективной работе по созданию такого макета.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Создать в виде рисунков или объемных аппликаций из цветной бумаги эскизы разнообразных малых архитектурных форм, наполняющих городское пространство.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Придумать и нарисовать (или выполнить в технике бумагопластики) транспортное средство.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Выполнить творческий рисунок — создать образ своего города или села или участвовать в коллективной работе по созданию образа своего города или села (в виде коллажа).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</w:t>
            </w: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художников детской книги.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 и краткие письменные ответы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 и уметь объяснять назначение основных видов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 и уметь называть основные жанры живописи, графики и скульптуры, определяемые предметом изображения.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 имена крупнейших отечественных художников-пейзажистов: И.И. Шишкина, И.И. Левитана, А.К. Саврасова, В.Д. Поленова, А.И. Куинджи, И.К. Айвазовского и других (по выбору учителя), приобретать представления об их произведениях.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B9688C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B9688C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33984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 имена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33984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033984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33984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033984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Знать, что в России много замечательных художественных музеев, иметь представление о коллекциях своих региональных музеев.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033984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DE1CAB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приемы работы в графическом редакторе с линиями, геометрическими фигурами, инструментами традиционного рисования.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33984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DE1CAB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получаемые навыки для усвоения определенных учебных тем, например: исследования свойств ритма и построения ритмических композиций, составления орнаментов путем различных повторений рисунка узора, простого повторения (раппорт), экспериментируя на свойствах симметрии; создание паттернов.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33984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DE1CAB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33984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DE1CAB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приемы соединения шрифта и векторного изображения при создании поздравительных открыток, афиши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033984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DE1CAB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приемы редактирования цифровых фотографий с помощью компьютерной программы Picture Manager (или другой): изменение яркости, контраста и насыщенности цвета; обрезка изображения, поворот, отражение.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033984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6B57FE">
            <w:pPr>
              <w:pStyle w:val="a8"/>
              <w:spacing w:before="100" w:beforeAutospacing="1"/>
              <w:ind w:left="720" w:right="180" w:firstLine="0"/>
              <w:rPr>
                <w:b/>
                <w:color w:val="000000"/>
                <w:sz w:val="24"/>
                <w:szCs w:val="24"/>
              </w:rPr>
            </w:pPr>
            <w:r w:rsidRPr="00872BEE">
              <w:rPr>
                <w:b/>
                <w:color w:val="000000"/>
                <w:sz w:val="24"/>
                <w:szCs w:val="24"/>
              </w:rPr>
              <w:t xml:space="preserve"> 4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6B57F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правила линейной и воздушной перспективы и применять их в своей практической творческой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Создавать зарисовки памятников отечественной и мировой архитектуры.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Создавать двойной портрет (например, портрет матери и ребенка).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Приобретать опыт создания композиции на тему «Древнерусский город».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</w:t>
            </w: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которых выражается обобщенный образ национальной культуры.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Познакомиться с женским и мужским костюмами в традициях разных народов, со своеобразием одежды в разных культурах и в разные эпохи.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Получить представление о конструкции традиционных жилищ у разных народов, об их связи с окружающей природой.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Иметь представления о конструктивных особенностях переносного жилища — юрты.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Иметь представления об устройстве и красоте древнерусского города, его архитектурном устройстве и жизни в нем людей.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Знать основные конструктивные черты древнегреческого храма, уметь его изобразить; иметь общее, целостное образное </w:t>
            </w: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представление о древнегреческой культуре.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Понимать и уметь объяснять, в чем заключается значимость для современных людей сохранения архитектурных памятников и исторического образа своей и мировой культуры.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учетом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Узнавать соборы Московского Кремля, Софийский собор в Великом Новгороде, храм Покрова на Нерли.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Уметь называть и объяснять содержание памятника К. Минину и Д. Пожарскому скульптора И.П. Мартоса в Москве.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Трептов-парке; Пискаревский мемориал в Санкт-Петербурге и другие по выбору учителя); знать о правилах поведения при посещении мемориальных памятников.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  <w:r w:rsidR="00872BEE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15B95" w:rsidRPr="00872BEE" w:rsidRDefault="00872BEE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215B95"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215B9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6B57FE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6B57FE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Использовать поисковую систему для знакомства с разными видами деревянного дома на основе избы и традициями ее украшений.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6B57FE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  <w:tr w:rsidR="004F28D5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Осваивать строение юрты, моделируя ее конструкцию в графическом редакторе с помощью инструментов геометрических фигур, находить в поисковой системе разнообразные модели юрты, ее украшения, внешний и внутренний вид юрты.</w:t>
            </w:r>
          </w:p>
          <w:p w:rsidR="004F28D5" w:rsidRPr="00872BEE" w:rsidRDefault="004F28D5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F28D5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F28D5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F28D5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before="100" w:beforeAutospacing="1" w:after="0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Освоить анимацию простого повторяющегося движения изображения в виртуальном редакторе GIF-анимации.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F28D5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before="100" w:beforeAutospacing="1" w:after="0" w:line="240" w:lineRule="auto"/>
              <w:ind w:right="180"/>
              <w:contextualSpacing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Освоить и проводить компьютерные презентации в программе PowerPoint по темам изучаемого материала, собирая в поисковых системах нужный материал 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F28D5" w:rsidRPr="00872BEE" w:rsidTr="0058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2BE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Совершать виртуальные тематические путешествия по художественным музеям мира.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4F28D5" w:rsidRPr="00872BEE" w:rsidRDefault="004F28D5" w:rsidP="00C77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2BE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и краткие письменные ответы</w:t>
            </w:r>
          </w:p>
        </w:tc>
      </w:tr>
    </w:tbl>
    <w:p w:rsidR="00872BEE" w:rsidRPr="00C778DD" w:rsidRDefault="00872BEE" w:rsidP="00C778D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872BEE" w:rsidRDefault="00872BEE" w:rsidP="0022729A">
      <w:pPr>
        <w:spacing w:after="0"/>
        <w:ind w:left="2" w:right="1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B23" w:rsidRDefault="00DF7B23" w:rsidP="00DF7B23">
      <w:pPr>
        <w:spacing w:after="0" w:line="240" w:lineRule="auto"/>
        <w:ind w:left="2" w:right="1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нормы</w:t>
      </w:r>
      <w:r w:rsidRPr="009758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="003B1CEF">
        <w:rPr>
          <w:rFonts w:ascii="Times New Roman" w:hAnsi="Times New Roman" w:cs="Times New Roman"/>
          <w:b/>
          <w:sz w:val="24"/>
          <w:szCs w:val="24"/>
        </w:rPr>
        <w:t xml:space="preserve"> предметных результатов</w:t>
      </w:r>
    </w:p>
    <w:p w:rsidR="00DF7B23" w:rsidRDefault="00DF7B23" w:rsidP="003B1CEF">
      <w:pPr>
        <w:spacing w:after="0" w:line="240" w:lineRule="auto"/>
        <w:ind w:left="2" w:right="1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учебному </w:t>
      </w:r>
      <w:r w:rsidRPr="009758FF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>у «Изобразительное искусство</w:t>
      </w:r>
      <w:r w:rsidRPr="009758FF">
        <w:rPr>
          <w:rFonts w:ascii="Times New Roman" w:hAnsi="Times New Roman" w:cs="Times New Roman"/>
          <w:b/>
          <w:sz w:val="24"/>
          <w:szCs w:val="24"/>
        </w:rPr>
        <w:t>»</w:t>
      </w:r>
    </w:p>
    <w:p w:rsidR="00DF7B23" w:rsidRPr="009758FF" w:rsidRDefault="00DF7B23" w:rsidP="00DF7B23">
      <w:pPr>
        <w:spacing w:after="0" w:line="240" w:lineRule="auto"/>
        <w:ind w:left="5" w:right="14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DF7B23" w:rsidRPr="00503478" w:rsidRDefault="00DF7B23" w:rsidP="00DF7B23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503478">
        <w:rPr>
          <w:rFonts w:hAnsi="Times New Roman" w:cs="Times New Roman"/>
          <w:color w:val="000000"/>
          <w:sz w:val="24"/>
          <w:szCs w:val="24"/>
        </w:rPr>
        <w:t>Объектами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оценивания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учебному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предмету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«Изобразительное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искусство»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на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НОО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являются</w:t>
      </w:r>
      <w:r w:rsidRPr="00503478">
        <w:rPr>
          <w:rFonts w:hAnsi="Times New Roman" w:cs="Times New Roman"/>
          <w:color w:val="000000"/>
          <w:sz w:val="24"/>
          <w:szCs w:val="24"/>
        </w:rPr>
        <w:t>:</w:t>
      </w:r>
    </w:p>
    <w:p w:rsidR="00DF7B23" w:rsidRDefault="00DF7B23" w:rsidP="00DF7B23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7B23" w:rsidRDefault="00DF7B23" w:rsidP="00DF7B23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7B23" w:rsidRDefault="00DF7B23" w:rsidP="00DF7B23">
      <w:pPr>
        <w:numPr>
          <w:ilvl w:val="0"/>
          <w:numId w:val="15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практическая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7B23" w:rsidRPr="004E0877" w:rsidRDefault="004E0877" w:rsidP="004E0877">
      <w:pPr>
        <w:rPr>
          <w:rFonts w:ascii="Times New Roman" w:eastAsia="Calibri" w:hAnsi="Times New Roman" w:cs="Times New Roman"/>
          <w:sz w:val="24"/>
          <w:szCs w:val="24"/>
        </w:rPr>
      </w:pPr>
      <w:r w:rsidRPr="004E0877">
        <w:rPr>
          <w:rFonts w:ascii="Times New Roman" w:eastAsia="Calibri" w:hAnsi="Times New Roman" w:cs="Times New Roman"/>
          <w:sz w:val="24"/>
          <w:szCs w:val="24"/>
        </w:rPr>
        <w:t xml:space="preserve">Оценочный результат «зачет» за выполнение проверочной работы обучающийся получает, если выполнено не менее 50% заданий. </w:t>
      </w:r>
    </w:p>
    <w:p w:rsidR="00DF7B23" w:rsidRDefault="00DF7B23" w:rsidP="00DF7B23">
      <w:pPr>
        <w:rPr>
          <w:rFonts w:hAnsi="Times New Roman" w:cs="Times New Roman"/>
          <w:color w:val="000000"/>
          <w:sz w:val="24"/>
          <w:szCs w:val="24"/>
        </w:rPr>
      </w:pPr>
      <w:r w:rsidRPr="00503478">
        <w:rPr>
          <w:rFonts w:hAnsi="Times New Roman" w:cs="Times New Roman"/>
          <w:color w:val="000000"/>
          <w:sz w:val="24"/>
          <w:szCs w:val="24"/>
        </w:rPr>
        <w:t>При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оценивании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письменных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работ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устных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ответов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применяются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общедидактические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F7B23" w:rsidRPr="00351CB8" w:rsidRDefault="00DF7B23" w:rsidP="00DF7B23">
      <w:pPr>
        <w:spacing w:after="0"/>
        <w:rPr>
          <w:rFonts w:hAnsi="Times New Roman" w:cs="Times New Roman"/>
          <w:b/>
          <w:color w:val="000000"/>
          <w:sz w:val="24"/>
          <w:szCs w:val="24"/>
        </w:rPr>
      </w:pPr>
      <w:r w:rsidRPr="00351CB8">
        <w:rPr>
          <w:rFonts w:hAnsi="Times New Roman" w:cs="Times New Roman"/>
          <w:b/>
          <w:color w:val="000000"/>
          <w:sz w:val="24"/>
          <w:szCs w:val="24"/>
        </w:rPr>
        <w:t>Зачет</w:t>
      </w:r>
      <w:r w:rsidRPr="00351CB8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51CB8">
        <w:rPr>
          <w:rFonts w:hAnsi="Times New Roman" w:cs="Times New Roman"/>
          <w:b/>
          <w:color w:val="000000"/>
          <w:sz w:val="24"/>
          <w:szCs w:val="24"/>
        </w:rPr>
        <w:t>ставится</w:t>
      </w:r>
      <w:r w:rsidRPr="00351CB8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DF7B23" w:rsidRPr="0082641C" w:rsidRDefault="00DF7B23" w:rsidP="00DF7B23">
      <w:pPr>
        <w:numPr>
          <w:ilvl w:val="0"/>
          <w:numId w:val="14"/>
        </w:numPr>
        <w:spacing w:before="100" w:beforeAutospacing="1" w:after="100" w:afterAutospacing="1" w:line="240" w:lineRule="auto"/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2641C">
        <w:rPr>
          <w:rFonts w:hAnsi="Times New Roman" w:cs="Times New Roman"/>
          <w:color w:val="000000"/>
          <w:sz w:val="24"/>
          <w:szCs w:val="24"/>
        </w:rPr>
        <w:t>ответ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поставленной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учебной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задаче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ошибки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отсутствуют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термины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понятия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использованы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верно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2641C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раскрыто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полностью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2641C">
        <w:rPr>
          <w:rFonts w:hAnsi="Times New Roman" w:cs="Times New Roman"/>
          <w:color w:val="000000"/>
          <w:sz w:val="24"/>
          <w:szCs w:val="24"/>
        </w:rPr>
        <w:t>ответ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логичен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82641C">
        <w:rPr>
          <w:rFonts w:hAnsi="Times New Roman" w:cs="Times New Roman"/>
          <w:color w:val="000000"/>
          <w:sz w:val="24"/>
          <w:szCs w:val="24"/>
        </w:rPr>
        <w:t>отсутствуют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нарушения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последовательности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изложения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материала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важные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смысловые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части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пропущены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2641C">
        <w:rPr>
          <w:rFonts w:hAnsi="Times New Roman" w:cs="Times New Roman"/>
          <w:color w:val="000000"/>
          <w:sz w:val="24"/>
          <w:szCs w:val="24"/>
        </w:rPr>
        <w:t>При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оценке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устного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ответа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обучающемуся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потребовалась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помощь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учителя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виде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наводящих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уточняющих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вопросов</w:t>
      </w:r>
      <w:r w:rsidRPr="0082641C">
        <w:rPr>
          <w:rFonts w:hAnsi="Times New Roman" w:cs="Times New Roman"/>
          <w:color w:val="000000"/>
          <w:sz w:val="24"/>
          <w:szCs w:val="24"/>
        </w:rPr>
        <w:t>;</w:t>
      </w:r>
    </w:p>
    <w:p w:rsidR="00DF7B23" w:rsidRDefault="00DF7B23" w:rsidP="00DF7B23">
      <w:pPr>
        <w:numPr>
          <w:ilvl w:val="0"/>
          <w:numId w:val="14"/>
        </w:numPr>
        <w:spacing w:before="100" w:beforeAutospacing="1" w:after="100" w:afterAutospacing="1" w:line="240" w:lineRule="auto"/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2641C">
        <w:rPr>
          <w:rFonts w:hAnsi="Times New Roman" w:cs="Times New Roman"/>
          <w:color w:val="000000"/>
          <w:sz w:val="24"/>
          <w:szCs w:val="24"/>
        </w:rPr>
        <w:t>ответ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поставленной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учебной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задаче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при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этом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допущены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82641C">
        <w:rPr>
          <w:rFonts w:hAnsi="Times New Roman" w:cs="Times New Roman"/>
          <w:color w:val="000000"/>
          <w:sz w:val="24"/>
          <w:szCs w:val="24"/>
        </w:rPr>
        <w:t>–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2 </w:t>
      </w:r>
      <w:r w:rsidRPr="0082641C">
        <w:rPr>
          <w:rFonts w:hAnsi="Times New Roman" w:cs="Times New Roman"/>
          <w:color w:val="000000"/>
          <w:sz w:val="24"/>
          <w:szCs w:val="24"/>
        </w:rPr>
        <w:t>ошибки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2641C">
        <w:rPr>
          <w:rFonts w:hAnsi="Times New Roman" w:cs="Times New Roman"/>
          <w:color w:val="000000"/>
          <w:sz w:val="24"/>
          <w:szCs w:val="24"/>
        </w:rPr>
        <w:t>термины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понятия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целом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использованы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корректно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2641C">
        <w:rPr>
          <w:rFonts w:hAnsi="Times New Roman" w:cs="Times New Roman"/>
          <w:color w:val="000000"/>
          <w:sz w:val="24"/>
          <w:szCs w:val="24"/>
        </w:rPr>
        <w:t>основное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раскрыто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достаточно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полно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2641C">
        <w:rPr>
          <w:rFonts w:hAnsi="Times New Roman" w:cs="Times New Roman"/>
          <w:color w:val="000000"/>
          <w:sz w:val="24"/>
          <w:szCs w:val="24"/>
        </w:rPr>
        <w:t>ответ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изложен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логично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без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пропусков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важных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смысловых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частей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обучающемуся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потребовались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наводящих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уточняющих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7B23" w:rsidRDefault="00DF7B23" w:rsidP="00DF7B23">
      <w:pPr>
        <w:numPr>
          <w:ilvl w:val="0"/>
          <w:numId w:val="14"/>
        </w:numPr>
        <w:spacing w:before="100" w:beforeAutospacing="1" w:after="100" w:afterAutospacing="1" w:line="240" w:lineRule="auto"/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2641C">
        <w:rPr>
          <w:rFonts w:hAnsi="Times New Roman" w:cs="Times New Roman"/>
          <w:color w:val="000000"/>
          <w:sz w:val="24"/>
          <w:szCs w:val="24"/>
        </w:rPr>
        <w:t>ответ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частично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поставленной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учебной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задаче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при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этом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допущено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письменной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работе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зависимости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типа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задания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3 </w:t>
      </w:r>
      <w:r w:rsidRPr="0082641C">
        <w:rPr>
          <w:rFonts w:hAnsi="Times New Roman" w:cs="Times New Roman"/>
          <w:color w:val="000000"/>
          <w:sz w:val="24"/>
          <w:szCs w:val="24"/>
        </w:rPr>
        <w:t>до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82641C">
        <w:rPr>
          <w:rFonts w:hAnsi="Times New Roman" w:cs="Times New Roman"/>
          <w:color w:val="000000"/>
          <w:sz w:val="24"/>
          <w:szCs w:val="24"/>
        </w:rPr>
        <w:t>ошибок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устной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работе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–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более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3 </w:t>
      </w:r>
      <w:r w:rsidRPr="0082641C">
        <w:rPr>
          <w:rFonts w:hAnsi="Times New Roman" w:cs="Times New Roman"/>
          <w:color w:val="000000"/>
          <w:sz w:val="24"/>
          <w:szCs w:val="24"/>
        </w:rPr>
        <w:t>ошибок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2641C">
        <w:rPr>
          <w:rFonts w:hAnsi="Times New Roman" w:cs="Times New Roman"/>
          <w:color w:val="000000"/>
          <w:sz w:val="24"/>
          <w:szCs w:val="24"/>
        </w:rPr>
        <w:t>можно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констатировать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минимальное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ориентирование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теме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2641C">
        <w:rPr>
          <w:rFonts w:hAnsi="Times New Roman" w:cs="Times New Roman"/>
          <w:color w:val="000000"/>
          <w:sz w:val="24"/>
          <w:szCs w:val="24"/>
        </w:rPr>
        <w:t>в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ответе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допущены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пропуски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отдельных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смысловых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частей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2641C">
        <w:rPr>
          <w:rFonts w:hAnsi="Times New Roman" w:cs="Times New Roman"/>
          <w:color w:val="000000"/>
          <w:sz w:val="24"/>
          <w:szCs w:val="24"/>
        </w:rPr>
        <w:t>При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оценке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устного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ответа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обучающийся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испытывает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трудности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при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ответе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наводящие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уточняющие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7B23" w:rsidRPr="00351CB8" w:rsidRDefault="00DF7B23" w:rsidP="00DF7B23">
      <w:pPr>
        <w:ind w:left="780" w:right="180"/>
        <w:contextualSpacing/>
        <w:jc w:val="both"/>
        <w:rPr>
          <w:rFonts w:hAnsi="Times New Roman" w:cs="Times New Roman"/>
          <w:b/>
          <w:color w:val="000000"/>
          <w:sz w:val="24"/>
          <w:szCs w:val="24"/>
        </w:rPr>
      </w:pPr>
      <w:r w:rsidRPr="00351CB8">
        <w:rPr>
          <w:rFonts w:hAnsi="Times New Roman" w:cs="Times New Roman"/>
          <w:b/>
          <w:color w:val="000000"/>
          <w:sz w:val="24"/>
          <w:szCs w:val="24"/>
        </w:rPr>
        <w:t>Зачет</w:t>
      </w:r>
      <w:r w:rsidRPr="00351CB8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51CB8">
        <w:rPr>
          <w:rFonts w:hAnsi="Times New Roman" w:cs="Times New Roman"/>
          <w:b/>
          <w:color w:val="000000"/>
          <w:sz w:val="24"/>
          <w:szCs w:val="24"/>
        </w:rPr>
        <w:t>не</w:t>
      </w:r>
      <w:r w:rsidRPr="00351CB8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351CB8">
        <w:rPr>
          <w:rFonts w:hAnsi="Times New Roman" w:cs="Times New Roman"/>
          <w:b/>
          <w:color w:val="000000"/>
          <w:sz w:val="24"/>
          <w:szCs w:val="24"/>
        </w:rPr>
        <w:t>ставится</w:t>
      </w:r>
      <w:r w:rsidRPr="00351CB8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DF7B23" w:rsidRPr="0082641C" w:rsidRDefault="00DF7B23" w:rsidP="00DF7B23">
      <w:pPr>
        <w:numPr>
          <w:ilvl w:val="0"/>
          <w:numId w:val="14"/>
        </w:numPr>
        <w:tabs>
          <w:tab w:val="left" w:pos="9356"/>
        </w:tabs>
        <w:spacing w:before="100" w:beforeAutospacing="1" w:after="100" w:afterAutospacing="1" w:line="240" w:lineRule="auto"/>
        <w:ind w:left="780"/>
        <w:jc w:val="both"/>
        <w:rPr>
          <w:rFonts w:hAnsi="Times New Roman" w:cs="Times New Roman"/>
          <w:color w:val="000000"/>
          <w:sz w:val="24"/>
          <w:szCs w:val="24"/>
        </w:rPr>
      </w:pPr>
      <w:r w:rsidRPr="0082641C">
        <w:rPr>
          <w:rFonts w:hAnsi="Times New Roman" w:cs="Times New Roman"/>
          <w:color w:val="000000"/>
          <w:sz w:val="24"/>
          <w:szCs w:val="24"/>
        </w:rPr>
        <w:t>ответ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поставленной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учебной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задаче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2641C">
        <w:rPr>
          <w:rFonts w:hAnsi="Times New Roman" w:cs="Times New Roman"/>
          <w:color w:val="000000"/>
          <w:sz w:val="24"/>
          <w:szCs w:val="24"/>
        </w:rPr>
        <w:t>допущено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более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82641C">
        <w:rPr>
          <w:rFonts w:hAnsi="Times New Roman" w:cs="Times New Roman"/>
          <w:color w:val="000000"/>
          <w:sz w:val="24"/>
          <w:szCs w:val="24"/>
        </w:rPr>
        <w:t>ошибок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2641C">
        <w:rPr>
          <w:rFonts w:hAnsi="Times New Roman" w:cs="Times New Roman"/>
          <w:color w:val="000000"/>
          <w:sz w:val="24"/>
          <w:szCs w:val="24"/>
        </w:rPr>
        <w:t>не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раскрыто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темы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2641C">
        <w:rPr>
          <w:rFonts w:hAnsi="Times New Roman" w:cs="Times New Roman"/>
          <w:color w:val="000000"/>
          <w:sz w:val="24"/>
          <w:szCs w:val="24"/>
        </w:rPr>
        <w:t>вопроса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2641C">
        <w:rPr>
          <w:rFonts w:hAnsi="Times New Roman" w:cs="Times New Roman"/>
          <w:color w:val="000000"/>
          <w:sz w:val="24"/>
          <w:szCs w:val="24"/>
        </w:rPr>
        <w:t>нарушена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логика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изложения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2641C">
        <w:rPr>
          <w:rFonts w:hAnsi="Times New Roman" w:cs="Times New Roman"/>
          <w:color w:val="000000"/>
          <w:sz w:val="24"/>
          <w:szCs w:val="24"/>
        </w:rPr>
        <w:t>При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оценке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устного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ответа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обучающийся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отвечает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на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наводящие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и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уточняющие</w:t>
      </w:r>
      <w:r w:rsidRPr="0082641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641C">
        <w:rPr>
          <w:rFonts w:hAnsi="Times New Roman" w:cs="Times New Roman"/>
          <w:color w:val="000000"/>
          <w:sz w:val="24"/>
          <w:szCs w:val="24"/>
        </w:rPr>
        <w:t>вопросы</w:t>
      </w:r>
      <w:r w:rsidRPr="0082641C">
        <w:rPr>
          <w:rFonts w:hAnsi="Times New Roman" w:cs="Times New Roman"/>
          <w:color w:val="000000"/>
          <w:sz w:val="24"/>
          <w:szCs w:val="24"/>
        </w:rPr>
        <w:t>.</w:t>
      </w:r>
    </w:p>
    <w:p w:rsidR="00DF7B23" w:rsidRPr="00503478" w:rsidRDefault="00DF7B23" w:rsidP="00DF7B2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</w:t>
      </w:r>
      <w:r w:rsidRPr="00503478">
        <w:rPr>
          <w:rFonts w:hAnsi="Times New Roman" w:cs="Times New Roman"/>
          <w:color w:val="000000"/>
          <w:sz w:val="24"/>
          <w:szCs w:val="24"/>
        </w:rPr>
        <w:t>енивании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практической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творческой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работы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применяются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следующие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критерии</w:t>
      </w:r>
      <w:r w:rsidRPr="00503478">
        <w:rPr>
          <w:rFonts w:hAnsi="Times New Roman" w:cs="Times New Roman"/>
          <w:color w:val="000000"/>
          <w:sz w:val="24"/>
          <w:szCs w:val="24"/>
        </w:rPr>
        <w:t>:</w:t>
      </w:r>
    </w:p>
    <w:p w:rsidR="00DF7B23" w:rsidRPr="00503478" w:rsidRDefault="00DF7B23" w:rsidP="00DF7B23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3478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3478">
        <w:rPr>
          <w:rFonts w:hAnsi="Times New Roman" w:cs="Times New Roman"/>
          <w:color w:val="000000"/>
          <w:sz w:val="24"/>
          <w:szCs w:val="24"/>
        </w:rPr>
        <w:t>согласно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поставленной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задаче</w:t>
      </w:r>
      <w:r w:rsidRPr="00503478">
        <w:rPr>
          <w:rFonts w:hAnsi="Times New Roman" w:cs="Times New Roman"/>
          <w:color w:val="000000"/>
          <w:sz w:val="24"/>
          <w:szCs w:val="24"/>
        </w:rPr>
        <w:t>;</w:t>
      </w:r>
    </w:p>
    <w:p w:rsidR="00DF7B23" w:rsidRPr="00503478" w:rsidRDefault="00DF7B23" w:rsidP="00DF7B23">
      <w:pPr>
        <w:numPr>
          <w:ilvl w:val="0"/>
          <w:numId w:val="16"/>
        </w:numPr>
        <w:spacing w:before="100" w:beforeAutospacing="1" w:after="100" w:afterAutospacing="1" w:line="240" w:lineRule="auto"/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3478">
        <w:rPr>
          <w:rFonts w:hAnsi="Times New Roman" w:cs="Times New Roman"/>
          <w:color w:val="000000"/>
          <w:sz w:val="24"/>
          <w:szCs w:val="24"/>
        </w:rPr>
        <w:t>композиционное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решение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03478">
        <w:rPr>
          <w:rFonts w:hAnsi="Times New Roman" w:cs="Times New Roman"/>
          <w:color w:val="000000"/>
          <w:sz w:val="24"/>
          <w:szCs w:val="24"/>
        </w:rPr>
        <w:t>правильное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решение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композиции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03478">
        <w:rPr>
          <w:rFonts w:hAnsi="Times New Roman" w:cs="Times New Roman"/>
          <w:color w:val="000000"/>
          <w:sz w:val="24"/>
          <w:szCs w:val="24"/>
        </w:rPr>
        <w:t>предмета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03478">
        <w:rPr>
          <w:rFonts w:hAnsi="Times New Roman" w:cs="Times New Roman"/>
          <w:color w:val="000000"/>
          <w:sz w:val="24"/>
          <w:szCs w:val="24"/>
        </w:rPr>
        <w:t>орнамента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03478">
        <w:rPr>
          <w:rFonts w:hAnsi="Times New Roman" w:cs="Times New Roman"/>
          <w:color w:val="000000"/>
          <w:sz w:val="24"/>
          <w:szCs w:val="24"/>
        </w:rPr>
        <w:t>как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организована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плоскость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листа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03478">
        <w:rPr>
          <w:rFonts w:hAnsi="Times New Roman" w:cs="Times New Roman"/>
          <w:color w:val="000000"/>
          <w:sz w:val="24"/>
          <w:szCs w:val="24"/>
        </w:rPr>
        <w:t>как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согласованы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между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собой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все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компоненты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изображения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03478">
        <w:rPr>
          <w:rFonts w:hAnsi="Times New Roman" w:cs="Times New Roman"/>
          <w:color w:val="000000"/>
          <w:sz w:val="24"/>
          <w:szCs w:val="24"/>
        </w:rPr>
        <w:t>как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выражена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общая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идея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503478">
        <w:rPr>
          <w:rFonts w:hAnsi="Times New Roman" w:cs="Times New Roman"/>
          <w:color w:val="000000"/>
          <w:sz w:val="24"/>
          <w:szCs w:val="24"/>
        </w:rPr>
        <w:t>);</w:t>
      </w:r>
    </w:p>
    <w:p w:rsidR="00DF7B23" w:rsidRPr="00503478" w:rsidRDefault="00DF7B23" w:rsidP="00DF7B23">
      <w:pPr>
        <w:numPr>
          <w:ilvl w:val="0"/>
          <w:numId w:val="16"/>
        </w:numPr>
        <w:spacing w:before="100" w:beforeAutospacing="1" w:after="100" w:afterAutospacing="1" w:line="240" w:lineRule="auto"/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3478">
        <w:rPr>
          <w:rFonts w:hAnsi="Times New Roman" w:cs="Times New Roman"/>
          <w:color w:val="000000"/>
          <w:sz w:val="24"/>
          <w:szCs w:val="24"/>
        </w:rPr>
        <w:t>владение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техникой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03478">
        <w:rPr>
          <w:rFonts w:hAnsi="Times New Roman" w:cs="Times New Roman"/>
          <w:color w:val="000000"/>
          <w:sz w:val="24"/>
          <w:szCs w:val="24"/>
        </w:rPr>
        <w:t>как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обучающийся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пользуется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художественными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материалами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03478">
        <w:rPr>
          <w:rFonts w:hAnsi="Times New Roman" w:cs="Times New Roman"/>
          <w:color w:val="000000"/>
          <w:sz w:val="24"/>
          <w:szCs w:val="24"/>
        </w:rPr>
        <w:t>как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использует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выразительные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художественные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средства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в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выполнении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задания</w:t>
      </w:r>
      <w:r w:rsidRPr="00503478">
        <w:rPr>
          <w:rFonts w:hAnsi="Times New Roman" w:cs="Times New Roman"/>
          <w:color w:val="000000"/>
          <w:sz w:val="24"/>
          <w:szCs w:val="24"/>
        </w:rPr>
        <w:t>;</w:t>
      </w:r>
    </w:p>
    <w:p w:rsidR="00DF7B23" w:rsidRPr="00503478" w:rsidRDefault="00DF7B23" w:rsidP="00DF7B23">
      <w:pPr>
        <w:numPr>
          <w:ilvl w:val="0"/>
          <w:numId w:val="16"/>
        </w:numPr>
        <w:spacing w:before="100" w:beforeAutospacing="1" w:after="100" w:afterAutospacing="1" w:line="240" w:lineRule="auto"/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03478">
        <w:rPr>
          <w:rFonts w:hAnsi="Times New Roman" w:cs="Times New Roman"/>
          <w:color w:val="000000"/>
          <w:sz w:val="24"/>
          <w:szCs w:val="24"/>
        </w:rPr>
        <w:t>общее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впечатление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от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работы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03478">
        <w:rPr>
          <w:rFonts w:hAnsi="Times New Roman" w:cs="Times New Roman"/>
          <w:color w:val="000000"/>
          <w:sz w:val="24"/>
          <w:szCs w:val="24"/>
        </w:rPr>
        <w:t>оригинальность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03478">
        <w:rPr>
          <w:rFonts w:hAnsi="Times New Roman" w:cs="Times New Roman"/>
          <w:color w:val="000000"/>
          <w:sz w:val="24"/>
          <w:szCs w:val="24"/>
        </w:rPr>
        <w:t>яркость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эмоциональность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созданного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образа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03478">
        <w:rPr>
          <w:rFonts w:hAnsi="Times New Roman" w:cs="Times New Roman"/>
          <w:color w:val="000000"/>
          <w:sz w:val="24"/>
          <w:szCs w:val="24"/>
        </w:rPr>
        <w:t>чувство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меры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в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оформлении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и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оформления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работы</w:t>
      </w:r>
      <w:r w:rsidRPr="00503478">
        <w:rPr>
          <w:rFonts w:hAnsi="Times New Roman" w:cs="Times New Roman"/>
          <w:color w:val="000000"/>
          <w:sz w:val="24"/>
          <w:szCs w:val="24"/>
        </w:rPr>
        <w:t>;</w:t>
      </w:r>
    </w:p>
    <w:p w:rsidR="00DF7B23" w:rsidRDefault="00DF7B23" w:rsidP="00DF7B23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аккуратность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7B23" w:rsidRDefault="00DF7B23" w:rsidP="00DF7B23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503478">
        <w:rPr>
          <w:rFonts w:hAnsi="Times New Roman" w:cs="Times New Roman"/>
          <w:color w:val="000000"/>
          <w:sz w:val="24"/>
          <w:szCs w:val="24"/>
        </w:rPr>
        <w:t>Каждый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критерий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оценивается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от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0 </w:t>
      </w:r>
      <w:r w:rsidRPr="00503478">
        <w:rPr>
          <w:rFonts w:hAnsi="Times New Roman" w:cs="Times New Roman"/>
          <w:color w:val="000000"/>
          <w:sz w:val="24"/>
          <w:szCs w:val="24"/>
        </w:rPr>
        <w:t>до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503478">
        <w:rPr>
          <w:rFonts w:hAnsi="Times New Roman" w:cs="Times New Roman"/>
          <w:color w:val="000000"/>
          <w:sz w:val="24"/>
          <w:szCs w:val="24"/>
        </w:rPr>
        <w:t>баллов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03478">
        <w:rPr>
          <w:rFonts w:hAnsi="Times New Roman" w:cs="Times New Roman"/>
          <w:color w:val="000000"/>
          <w:sz w:val="24"/>
          <w:szCs w:val="24"/>
        </w:rPr>
        <w:t>максимальное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баллов</w:t>
      </w:r>
      <w:r w:rsidRPr="005034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3478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3478">
        <w:rPr>
          <w:rFonts w:hAnsi="Times New Roman" w:cs="Times New Roman"/>
          <w:color w:val="000000"/>
          <w:sz w:val="24"/>
          <w:szCs w:val="24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F7B23" w:rsidRDefault="00DF7B23" w:rsidP="00DF7B23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2-8 </w:t>
      </w:r>
      <w:r>
        <w:rPr>
          <w:rFonts w:hAnsi="Times New Roman" w:cs="Times New Roman"/>
          <w:color w:val="000000"/>
          <w:sz w:val="24"/>
          <w:szCs w:val="24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«зачет»</w:t>
      </w:r>
    </w:p>
    <w:p w:rsidR="00DF7B23" w:rsidRDefault="00DF7B23" w:rsidP="00DF7B23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0-1 </w:t>
      </w:r>
      <w:r>
        <w:rPr>
          <w:rFonts w:hAnsi="Times New Roman" w:cs="Times New Roman"/>
          <w:color w:val="000000"/>
          <w:sz w:val="24"/>
          <w:szCs w:val="24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«незачет»</w:t>
      </w:r>
    </w:p>
    <w:p w:rsidR="00DF7B23" w:rsidRDefault="00DF7B23" w:rsidP="00DF7B23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DF7B23" w:rsidRPr="0082641C" w:rsidRDefault="00DF7B23" w:rsidP="00DF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895">
        <w:rPr>
          <w:rFonts w:ascii="Times New Roman" w:hAnsi="Times New Roman" w:cs="Times New Roman"/>
          <w:b/>
          <w:sz w:val="24"/>
          <w:szCs w:val="24"/>
        </w:rPr>
        <w:t>Зачет ставится</w:t>
      </w:r>
      <w:r w:rsidRPr="0082641C">
        <w:rPr>
          <w:rFonts w:ascii="Times New Roman" w:hAnsi="Times New Roman" w:cs="Times New Roman"/>
          <w:sz w:val="24"/>
          <w:szCs w:val="24"/>
        </w:rPr>
        <w:t>:</w:t>
      </w:r>
    </w:p>
    <w:p w:rsidR="00DF7B23" w:rsidRPr="0082641C" w:rsidRDefault="00DF7B23" w:rsidP="00DF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2641C">
        <w:rPr>
          <w:rFonts w:ascii="Times New Roman" w:hAnsi="Times New Roman" w:cs="Times New Roman"/>
          <w:sz w:val="24"/>
          <w:szCs w:val="24"/>
        </w:rPr>
        <w:t>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DF7B23" w:rsidRPr="0082641C" w:rsidRDefault="00DF7B23" w:rsidP="00DF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641C">
        <w:rPr>
          <w:rFonts w:ascii="Times New Roman" w:hAnsi="Times New Roman" w:cs="Times New Roman"/>
          <w:sz w:val="24"/>
          <w:szCs w:val="24"/>
        </w:rPr>
        <w:t>уровень выполнения требований хороший, но допущены 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самостоятельно;</w:t>
      </w:r>
    </w:p>
    <w:p w:rsidR="00DF7B23" w:rsidRPr="0082641C" w:rsidRDefault="00DF7B23" w:rsidP="00DF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641C">
        <w:rPr>
          <w:rFonts w:ascii="Times New Roman" w:hAnsi="Times New Roman" w:cs="Times New Roman"/>
          <w:sz w:val="24"/>
          <w:szCs w:val="24"/>
        </w:rPr>
        <w:t xml:space="preserve">уровень выполнения требований достаточный, минимальный; допущены ошибки в разработке композиции, в передаче пропорции и размеров;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82641C">
        <w:rPr>
          <w:rFonts w:ascii="Times New Roman" w:hAnsi="Times New Roman" w:cs="Times New Roman"/>
          <w:sz w:val="24"/>
          <w:szCs w:val="24"/>
        </w:rPr>
        <w:t>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последовательности.</w:t>
      </w:r>
    </w:p>
    <w:p w:rsidR="00DF7B23" w:rsidRPr="00353895" w:rsidRDefault="00DF7B23" w:rsidP="00DF7B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1C">
        <w:rPr>
          <w:rFonts w:ascii="Times New Roman" w:hAnsi="Times New Roman" w:cs="Times New Roman"/>
          <w:b/>
          <w:sz w:val="24"/>
          <w:szCs w:val="24"/>
        </w:rPr>
        <w:t>Незачет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895">
        <w:rPr>
          <w:rFonts w:ascii="Times New Roman" w:hAnsi="Times New Roman" w:cs="Times New Roman"/>
          <w:b/>
          <w:sz w:val="24"/>
          <w:szCs w:val="24"/>
        </w:rPr>
        <w:t>ставится:</w:t>
      </w:r>
    </w:p>
    <w:p w:rsidR="000F0F0E" w:rsidRDefault="00DF7B23" w:rsidP="004E08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641C">
        <w:rPr>
          <w:rFonts w:ascii="Times New Roman" w:hAnsi="Times New Roman" w:cs="Times New Roman"/>
          <w:sz w:val="24"/>
          <w:szCs w:val="24"/>
        </w:rPr>
        <w:t xml:space="preserve">ученик не знает основных элементов процесса рисования, не умеет пользоваться дополнительным материалом, не владеет даже минимальными фактическими знаниями, умениями и навыками, определенными в образовательномстандарте. </w:t>
      </w:r>
    </w:p>
    <w:p w:rsidR="004E0877" w:rsidRPr="004E0877" w:rsidRDefault="004E0877" w:rsidP="004E08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0F0E" w:rsidRDefault="000F0F0E" w:rsidP="000F0F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54DB">
        <w:rPr>
          <w:rFonts w:ascii="Times New Roman" w:eastAsia="Times New Roman" w:hAnsi="Times New Roman" w:cs="Times New Roman"/>
          <w:b/>
          <w:sz w:val="28"/>
          <w:szCs w:val="28"/>
        </w:rPr>
        <w:t>2. Требования к выставлению отметок за промежуточную аттестацию</w:t>
      </w:r>
    </w:p>
    <w:p w:rsidR="000F0F0E" w:rsidRDefault="000F0F0E" w:rsidP="001F722C">
      <w:pPr>
        <w:pStyle w:val="a3"/>
        <w:spacing w:before="0" w:beforeAutospacing="0" w:after="0" w:afterAutospacing="0" w:line="276" w:lineRule="auto"/>
        <w:jc w:val="both"/>
      </w:pPr>
    </w:p>
    <w:p w:rsidR="000F0F0E" w:rsidRPr="005A6D99" w:rsidRDefault="000F0F0E" w:rsidP="005A6D9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AD1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997AD1">
        <w:rPr>
          <w:rFonts w:ascii="Times New Roman" w:eastAsia="Calibri" w:hAnsi="Times New Roman" w:cs="Times New Roman"/>
          <w:sz w:val="24"/>
          <w:szCs w:val="24"/>
        </w:rPr>
        <w:t xml:space="preserve"> по предмет</w:t>
      </w:r>
      <w:r w:rsidR="00AF21A3">
        <w:rPr>
          <w:rFonts w:ascii="Times New Roman" w:eastAsia="Calibri" w:hAnsi="Times New Roman" w:cs="Times New Roman"/>
          <w:sz w:val="24"/>
          <w:szCs w:val="24"/>
        </w:rPr>
        <w:t>у</w:t>
      </w:r>
      <w:r w:rsidRPr="00997AD1">
        <w:rPr>
          <w:rFonts w:ascii="Times New Roman" w:eastAsia="Calibri" w:hAnsi="Times New Roman" w:cs="Times New Roman"/>
          <w:sz w:val="24"/>
          <w:szCs w:val="24"/>
        </w:rPr>
        <w:t xml:space="preserve"> «Изобразительное искусство» (2-4 классы), «не предполагающим отметочного характера оценивания, проводится в форме годового оценочного результата («зачёт», «незачёт»), который выставляется по четвертным показателям («зачёт», «незачёт») с соблюдением следующего условия: годовой результат «зачет» ставится, если суммарное  количество показателей «зачет» за 4 четверти  больше или равно «2», годовой результат «незачет» ставится, если  количество показателей «зачет» за 4 четверти меньше «2».</w:t>
      </w:r>
    </w:p>
    <w:p w:rsidR="000F0F0E" w:rsidRPr="008154DB" w:rsidRDefault="000F0F0E" w:rsidP="000F0F0E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154D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3. График контрольных мероприятий</w:t>
      </w:r>
    </w:p>
    <w:p w:rsidR="001F722C" w:rsidRDefault="001F722C" w:rsidP="001F722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96"/>
        <w:gridCol w:w="2127"/>
        <w:gridCol w:w="2552"/>
        <w:gridCol w:w="2384"/>
      </w:tblGrid>
      <w:tr w:rsidR="001F722C" w:rsidTr="007F13F6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  <w:jc w:val="center"/>
            </w:pPr>
            <w:r>
              <w:rPr>
                <w:rStyle w:val="a5"/>
              </w:rPr>
              <w:t>Контрольное мероприятие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  <w:jc w:val="center"/>
            </w:pPr>
            <w:r>
              <w:rPr>
                <w:rStyle w:val="a5"/>
              </w:rPr>
              <w:t>Тип контроля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  <w:jc w:val="center"/>
            </w:pPr>
            <w:r>
              <w:rPr>
                <w:rStyle w:val="a5"/>
              </w:rPr>
              <w:t>Срок проведения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7F13F6">
            <w:pPr>
              <w:pStyle w:val="a3"/>
              <w:jc w:val="center"/>
            </w:pPr>
            <w:r>
              <w:rPr>
                <w:rStyle w:val="a5"/>
              </w:rPr>
              <w:t>Классы</w:t>
            </w:r>
          </w:p>
        </w:tc>
      </w:tr>
      <w:tr w:rsidR="001F722C" w:rsidTr="007F13F6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</w:pPr>
            <w:r>
              <w:t xml:space="preserve">Устный опрос 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</w:pPr>
            <w:r>
              <w:t>Текущий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</w:pPr>
            <w:r>
              <w:t>На каждом уроке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7F13F6">
            <w:pPr>
              <w:pStyle w:val="a3"/>
              <w:tabs>
                <w:tab w:val="left" w:pos="1474"/>
              </w:tabs>
            </w:pPr>
            <w:r>
              <w:t>1-4 кл</w:t>
            </w:r>
            <w:r>
              <w:tab/>
            </w:r>
          </w:p>
        </w:tc>
      </w:tr>
      <w:tr w:rsidR="001F722C" w:rsidTr="007F13F6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22C" w:rsidRDefault="001F722C" w:rsidP="00204B23">
            <w:pPr>
              <w:pStyle w:val="a3"/>
            </w:pPr>
            <w:r>
              <w:t>Краткие письменные ответы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22C" w:rsidRDefault="00DF7B23" w:rsidP="00204B23">
            <w:pPr>
              <w:pStyle w:val="a3"/>
            </w:pPr>
            <w:r>
              <w:t>Тематический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22C" w:rsidRDefault="000E5F14" w:rsidP="00204B23">
            <w:pPr>
              <w:pStyle w:val="a3"/>
            </w:pPr>
            <w:r>
              <w:t>По итогам изучения темы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22C" w:rsidRDefault="001F722C" w:rsidP="007F13F6">
            <w:pPr>
              <w:pStyle w:val="a3"/>
              <w:tabs>
                <w:tab w:val="left" w:pos="1474"/>
              </w:tabs>
            </w:pPr>
            <w:r>
              <w:t>2-4 кл</w:t>
            </w:r>
          </w:p>
        </w:tc>
      </w:tr>
      <w:tr w:rsidR="001F722C" w:rsidTr="007F13F6">
        <w:trPr>
          <w:trHeight w:val="161"/>
        </w:trPr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</w:pPr>
            <w:r>
              <w:t>Творческая работа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DF7B23" w:rsidP="00204B23">
            <w:pPr>
              <w:pStyle w:val="a3"/>
            </w:pPr>
            <w:r>
              <w:t>Текущий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DF7B23" w:rsidP="00DF7B23">
            <w:pPr>
              <w:pStyle w:val="a3"/>
            </w:pPr>
            <w:r>
              <w:t>В течение учебного года , учитывая поставленные цели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7F13F6">
            <w:pPr>
              <w:pStyle w:val="a3"/>
            </w:pPr>
            <w:r>
              <w:t xml:space="preserve">1-4 кл        </w:t>
            </w:r>
          </w:p>
        </w:tc>
      </w:tr>
      <w:tr w:rsidR="001F722C" w:rsidTr="007F13F6">
        <w:trPr>
          <w:trHeight w:val="161"/>
        </w:trPr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</w:pPr>
            <w:r>
              <w:t>Тест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</w:pPr>
            <w:r>
              <w:t>Промежуточный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204B23">
            <w:pPr>
              <w:pStyle w:val="a3"/>
            </w:pPr>
            <w:r>
              <w:t>По итогам усвоения темы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722C" w:rsidRDefault="001F722C" w:rsidP="007F13F6">
            <w:pPr>
              <w:pStyle w:val="a3"/>
            </w:pPr>
            <w:r>
              <w:t>2-4 кл</w:t>
            </w:r>
          </w:p>
        </w:tc>
      </w:tr>
      <w:tr w:rsidR="001F722C" w:rsidTr="007F13F6">
        <w:trPr>
          <w:trHeight w:val="161"/>
        </w:trPr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22C" w:rsidRDefault="001F722C" w:rsidP="00204B23">
            <w:pPr>
              <w:pStyle w:val="a3"/>
            </w:pPr>
            <w:r>
              <w:t xml:space="preserve">Контрольная работа </w:t>
            </w:r>
            <w:r>
              <w:lastRenderedPageBreak/>
              <w:t>(тестирование)</w:t>
            </w:r>
          </w:p>
        </w:tc>
        <w:tc>
          <w:tcPr>
            <w:tcW w:w="1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22C" w:rsidRDefault="001F722C" w:rsidP="00204B23">
            <w:pPr>
              <w:pStyle w:val="a3"/>
            </w:pPr>
            <w:r>
              <w:lastRenderedPageBreak/>
              <w:t>Итоговый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22C" w:rsidRDefault="001F722C" w:rsidP="00204B23">
            <w:pPr>
              <w:pStyle w:val="a3"/>
            </w:pPr>
            <w:r>
              <w:t xml:space="preserve">В конце учебного </w:t>
            </w:r>
            <w:r>
              <w:lastRenderedPageBreak/>
              <w:t>года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22C" w:rsidRDefault="001F722C" w:rsidP="007F13F6">
            <w:pPr>
              <w:pStyle w:val="a3"/>
            </w:pPr>
            <w:r>
              <w:lastRenderedPageBreak/>
              <w:t>2-4 кл</w:t>
            </w:r>
          </w:p>
        </w:tc>
      </w:tr>
    </w:tbl>
    <w:p w:rsidR="001F722C" w:rsidRDefault="001F722C" w:rsidP="001F722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0F0F0E" w:rsidRPr="004E0B42" w:rsidRDefault="000F0F0E" w:rsidP="000F0F0E">
      <w:pPr>
        <w:pStyle w:val="a3"/>
        <w:spacing w:before="0" w:beforeAutospacing="0" w:after="169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</w:p>
    <w:p w:rsidR="000F0F0E" w:rsidRDefault="000F0F0E" w:rsidP="000F0F0E">
      <w:pPr>
        <w:pStyle w:val="a9"/>
      </w:pPr>
    </w:p>
    <w:p w:rsidR="000F0F0E" w:rsidRDefault="000F0F0E" w:rsidP="0022729A">
      <w:pPr>
        <w:spacing w:before="275"/>
        <w:ind w:left="9" w:right="1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F0E" w:rsidRDefault="000F0F0E" w:rsidP="0022729A">
      <w:pPr>
        <w:spacing w:before="275"/>
        <w:ind w:left="9" w:right="1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F0E" w:rsidRDefault="000F0F0E" w:rsidP="0022729A">
      <w:pPr>
        <w:spacing w:before="275"/>
        <w:ind w:left="9" w:right="1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F0E" w:rsidRDefault="000F0F0E" w:rsidP="000F0F0E">
      <w:pPr>
        <w:pStyle w:val="a6"/>
        <w:spacing w:before="95" w:line="312" w:lineRule="auto"/>
        <w:ind w:left="0" w:right="143" w:firstLine="0"/>
        <w:rPr>
          <w:sz w:val="24"/>
          <w:szCs w:val="24"/>
        </w:rPr>
      </w:pPr>
    </w:p>
    <w:sectPr w:rsidR="000F0F0E" w:rsidSect="00DF7B23">
      <w:pgSz w:w="11910" w:h="16840"/>
      <w:pgMar w:top="1134" w:right="850" w:bottom="1134" w:left="1701" w:header="0" w:footer="75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954" w:rsidRDefault="004A5954" w:rsidP="001B7C13">
      <w:pPr>
        <w:spacing w:after="0" w:line="240" w:lineRule="auto"/>
      </w:pPr>
      <w:r>
        <w:separator/>
      </w:r>
    </w:p>
  </w:endnote>
  <w:endnote w:type="continuationSeparator" w:id="1">
    <w:p w:rsidR="004A5954" w:rsidRDefault="004A5954" w:rsidP="001B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954" w:rsidRDefault="004A5954" w:rsidP="001B7C13">
      <w:pPr>
        <w:spacing w:after="0" w:line="240" w:lineRule="auto"/>
      </w:pPr>
      <w:r>
        <w:separator/>
      </w:r>
    </w:p>
  </w:footnote>
  <w:footnote w:type="continuationSeparator" w:id="1">
    <w:p w:rsidR="004A5954" w:rsidRDefault="004A5954" w:rsidP="001B7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2626"/>
    <w:multiLevelType w:val="hybridMultilevel"/>
    <w:tmpl w:val="5868167C"/>
    <w:lvl w:ilvl="0" w:tplc="0B16856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04F26C">
      <w:numFmt w:val="bullet"/>
      <w:lvlText w:val="–"/>
      <w:lvlJc w:val="left"/>
      <w:pPr>
        <w:ind w:left="28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8C73DA">
      <w:numFmt w:val="bullet"/>
      <w:lvlText w:val="•"/>
      <w:lvlJc w:val="left"/>
      <w:pPr>
        <w:ind w:left="2029" w:hanging="286"/>
      </w:pPr>
      <w:rPr>
        <w:lang w:val="ru-RU" w:eastAsia="en-US" w:bidi="ar-SA"/>
      </w:rPr>
    </w:lvl>
    <w:lvl w:ilvl="3" w:tplc="F4947AD6">
      <w:numFmt w:val="bullet"/>
      <w:lvlText w:val="•"/>
      <w:lvlJc w:val="left"/>
      <w:pPr>
        <w:ind w:left="2998" w:hanging="286"/>
      </w:pPr>
      <w:rPr>
        <w:lang w:val="ru-RU" w:eastAsia="en-US" w:bidi="ar-SA"/>
      </w:rPr>
    </w:lvl>
    <w:lvl w:ilvl="4" w:tplc="E91A4D2C">
      <w:numFmt w:val="bullet"/>
      <w:lvlText w:val="•"/>
      <w:lvlJc w:val="left"/>
      <w:pPr>
        <w:ind w:left="3967" w:hanging="286"/>
      </w:pPr>
      <w:rPr>
        <w:lang w:val="ru-RU" w:eastAsia="en-US" w:bidi="ar-SA"/>
      </w:rPr>
    </w:lvl>
    <w:lvl w:ilvl="5" w:tplc="EBAA950C">
      <w:numFmt w:val="bullet"/>
      <w:lvlText w:val="•"/>
      <w:lvlJc w:val="left"/>
      <w:pPr>
        <w:ind w:left="4936" w:hanging="286"/>
      </w:pPr>
      <w:rPr>
        <w:lang w:val="ru-RU" w:eastAsia="en-US" w:bidi="ar-SA"/>
      </w:rPr>
    </w:lvl>
    <w:lvl w:ilvl="6" w:tplc="95509F78">
      <w:numFmt w:val="bullet"/>
      <w:lvlText w:val="•"/>
      <w:lvlJc w:val="left"/>
      <w:pPr>
        <w:ind w:left="5905" w:hanging="286"/>
      </w:pPr>
      <w:rPr>
        <w:lang w:val="ru-RU" w:eastAsia="en-US" w:bidi="ar-SA"/>
      </w:rPr>
    </w:lvl>
    <w:lvl w:ilvl="7" w:tplc="66EC0584">
      <w:numFmt w:val="bullet"/>
      <w:lvlText w:val="•"/>
      <w:lvlJc w:val="left"/>
      <w:pPr>
        <w:ind w:left="6874" w:hanging="286"/>
      </w:pPr>
      <w:rPr>
        <w:lang w:val="ru-RU" w:eastAsia="en-US" w:bidi="ar-SA"/>
      </w:rPr>
    </w:lvl>
    <w:lvl w:ilvl="8" w:tplc="0FB88D2E">
      <w:numFmt w:val="bullet"/>
      <w:lvlText w:val="•"/>
      <w:lvlJc w:val="left"/>
      <w:pPr>
        <w:ind w:left="7843" w:hanging="286"/>
      </w:pPr>
      <w:rPr>
        <w:lang w:val="ru-RU" w:eastAsia="en-US" w:bidi="ar-SA"/>
      </w:rPr>
    </w:lvl>
  </w:abstractNum>
  <w:abstractNum w:abstractNumId="1">
    <w:nsid w:val="12A8649B"/>
    <w:multiLevelType w:val="hybridMultilevel"/>
    <w:tmpl w:val="C8A044D4"/>
    <w:lvl w:ilvl="0" w:tplc="E4B2147C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60D168">
      <w:numFmt w:val="bullet"/>
      <w:lvlText w:val="•"/>
      <w:lvlJc w:val="left"/>
      <w:pPr>
        <w:ind w:left="1896" w:hanging="305"/>
      </w:pPr>
      <w:rPr>
        <w:lang w:val="ru-RU" w:eastAsia="en-US" w:bidi="ar-SA"/>
      </w:rPr>
    </w:lvl>
    <w:lvl w:ilvl="2" w:tplc="354E81F8">
      <w:numFmt w:val="bullet"/>
      <w:lvlText w:val="•"/>
      <w:lvlJc w:val="left"/>
      <w:pPr>
        <w:ind w:left="2772" w:hanging="305"/>
      </w:pPr>
      <w:rPr>
        <w:lang w:val="ru-RU" w:eastAsia="en-US" w:bidi="ar-SA"/>
      </w:rPr>
    </w:lvl>
    <w:lvl w:ilvl="3" w:tplc="6D22139E">
      <w:numFmt w:val="bullet"/>
      <w:lvlText w:val="•"/>
      <w:lvlJc w:val="left"/>
      <w:pPr>
        <w:ind w:left="3648" w:hanging="305"/>
      </w:pPr>
      <w:rPr>
        <w:lang w:val="ru-RU" w:eastAsia="en-US" w:bidi="ar-SA"/>
      </w:rPr>
    </w:lvl>
    <w:lvl w:ilvl="4" w:tplc="107830AC">
      <w:numFmt w:val="bullet"/>
      <w:lvlText w:val="•"/>
      <w:lvlJc w:val="left"/>
      <w:pPr>
        <w:ind w:left="4524" w:hanging="305"/>
      </w:pPr>
      <w:rPr>
        <w:lang w:val="ru-RU" w:eastAsia="en-US" w:bidi="ar-SA"/>
      </w:rPr>
    </w:lvl>
    <w:lvl w:ilvl="5" w:tplc="82FC860C">
      <w:numFmt w:val="bullet"/>
      <w:lvlText w:val="•"/>
      <w:lvlJc w:val="left"/>
      <w:pPr>
        <w:ind w:left="5400" w:hanging="305"/>
      </w:pPr>
      <w:rPr>
        <w:lang w:val="ru-RU" w:eastAsia="en-US" w:bidi="ar-SA"/>
      </w:rPr>
    </w:lvl>
    <w:lvl w:ilvl="6" w:tplc="F02EA94E">
      <w:numFmt w:val="bullet"/>
      <w:lvlText w:val="•"/>
      <w:lvlJc w:val="left"/>
      <w:pPr>
        <w:ind w:left="6276" w:hanging="305"/>
      </w:pPr>
      <w:rPr>
        <w:lang w:val="ru-RU" w:eastAsia="en-US" w:bidi="ar-SA"/>
      </w:rPr>
    </w:lvl>
    <w:lvl w:ilvl="7" w:tplc="BFFEF270">
      <w:numFmt w:val="bullet"/>
      <w:lvlText w:val="•"/>
      <w:lvlJc w:val="left"/>
      <w:pPr>
        <w:ind w:left="7152" w:hanging="305"/>
      </w:pPr>
      <w:rPr>
        <w:lang w:val="ru-RU" w:eastAsia="en-US" w:bidi="ar-SA"/>
      </w:rPr>
    </w:lvl>
    <w:lvl w:ilvl="8" w:tplc="76562130">
      <w:numFmt w:val="bullet"/>
      <w:lvlText w:val="•"/>
      <w:lvlJc w:val="left"/>
      <w:pPr>
        <w:ind w:left="8029" w:hanging="305"/>
      </w:pPr>
      <w:rPr>
        <w:lang w:val="ru-RU" w:eastAsia="en-US" w:bidi="ar-SA"/>
      </w:rPr>
    </w:lvl>
  </w:abstractNum>
  <w:abstractNum w:abstractNumId="2">
    <w:nsid w:val="212D01F4"/>
    <w:multiLevelType w:val="hybridMultilevel"/>
    <w:tmpl w:val="30407C4E"/>
    <w:lvl w:ilvl="0" w:tplc="4BBE4450">
      <w:start w:val="1"/>
      <w:numFmt w:val="decimal"/>
      <w:lvlText w:val="%1."/>
      <w:lvlJc w:val="left"/>
      <w:pPr>
        <w:ind w:left="39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02A8D2">
      <w:numFmt w:val="bullet"/>
      <w:lvlText w:val="•"/>
      <w:lvlJc w:val="left"/>
      <w:pPr>
        <w:ind w:left="1147" w:hanging="286"/>
      </w:pPr>
      <w:rPr>
        <w:lang w:val="ru-RU" w:eastAsia="en-US" w:bidi="ar-SA"/>
      </w:rPr>
    </w:lvl>
    <w:lvl w:ilvl="2" w:tplc="229052C4">
      <w:numFmt w:val="bullet"/>
      <w:lvlText w:val="•"/>
      <w:lvlJc w:val="left"/>
      <w:pPr>
        <w:ind w:left="1894" w:hanging="286"/>
      </w:pPr>
      <w:rPr>
        <w:lang w:val="ru-RU" w:eastAsia="en-US" w:bidi="ar-SA"/>
      </w:rPr>
    </w:lvl>
    <w:lvl w:ilvl="3" w:tplc="942842F2">
      <w:numFmt w:val="bullet"/>
      <w:lvlText w:val="•"/>
      <w:lvlJc w:val="left"/>
      <w:pPr>
        <w:ind w:left="2641" w:hanging="286"/>
      </w:pPr>
      <w:rPr>
        <w:lang w:val="ru-RU" w:eastAsia="en-US" w:bidi="ar-SA"/>
      </w:rPr>
    </w:lvl>
    <w:lvl w:ilvl="4" w:tplc="A0B860FC">
      <w:numFmt w:val="bullet"/>
      <w:lvlText w:val="•"/>
      <w:lvlJc w:val="left"/>
      <w:pPr>
        <w:ind w:left="3388" w:hanging="286"/>
      </w:pPr>
      <w:rPr>
        <w:lang w:val="ru-RU" w:eastAsia="en-US" w:bidi="ar-SA"/>
      </w:rPr>
    </w:lvl>
    <w:lvl w:ilvl="5" w:tplc="015683EC">
      <w:numFmt w:val="bullet"/>
      <w:lvlText w:val="•"/>
      <w:lvlJc w:val="left"/>
      <w:pPr>
        <w:ind w:left="4135" w:hanging="286"/>
      </w:pPr>
      <w:rPr>
        <w:lang w:val="ru-RU" w:eastAsia="en-US" w:bidi="ar-SA"/>
      </w:rPr>
    </w:lvl>
    <w:lvl w:ilvl="6" w:tplc="64766BBA">
      <w:numFmt w:val="bullet"/>
      <w:lvlText w:val="•"/>
      <w:lvlJc w:val="left"/>
      <w:pPr>
        <w:ind w:left="4882" w:hanging="286"/>
      </w:pPr>
      <w:rPr>
        <w:lang w:val="ru-RU" w:eastAsia="en-US" w:bidi="ar-SA"/>
      </w:rPr>
    </w:lvl>
    <w:lvl w:ilvl="7" w:tplc="33E8D980">
      <w:numFmt w:val="bullet"/>
      <w:lvlText w:val="•"/>
      <w:lvlJc w:val="left"/>
      <w:pPr>
        <w:ind w:left="5629" w:hanging="286"/>
      </w:pPr>
      <w:rPr>
        <w:lang w:val="ru-RU" w:eastAsia="en-US" w:bidi="ar-SA"/>
      </w:rPr>
    </w:lvl>
    <w:lvl w:ilvl="8" w:tplc="C3A4143E">
      <w:numFmt w:val="bullet"/>
      <w:lvlText w:val="•"/>
      <w:lvlJc w:val="left"/>
      <w:pPr>
        <w:ind w:left="6376" w:hanging="286"/>
      </w:pPr>
      <w:rPr>
        <w:lang w:val="ru-RU" w:eastAsia="en-US" w:bidi="ar-SA"/>
      </w:rPr>
    </w:lvl>
  </w:abstractNum>
  <w:abstractNum w:abstractNumId="3">
    <w:nsid w:val="22083827"/>
    <w:multiLevelType w:val="hybridMultilevel"/>
    <w:tmpl w:val="E94EFA36"/>
    <w:lvl w:ilvl="0" w:tplc="1A384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F2B86"/>
    <w:multiLevelType w:val="hybridMultilevel"/>
    <w:tmpl w:val="D55CB670"/>
    <w:lvl w:ilvl="0" w:tplc="812E37CA">
      <w:start w:val="1"/>
      <w:numFmt w:val="decimal"/>
      <w:lvlText w:val="%1)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DED3E2">
      <w:numFmt w:val="bullet"/>
      <w:lvlText w:val="•"/>
      <w:lvlJc w:val="left"/>
      <w:pPr>
        <w:ind w:left="978" w:hanging="286"/>
      </w:pPr>
      <w:rPr>
        <w:lang w:val="ru-RU" w:eastAsia="en-US" w:bidi="ar-SA"/>
      </w:rPr>
    </w:lvl>
    <w:lvl w:ilvl="2" w:tplc="20FEF356">
      <w:numFmt w:val="bullet"/>
      <w:lvlText w:val="•"/>
      <w:lvlJc w:val="left"/>
      <w:pPr>
        <w:ind w:left="1956" w:hanging="286"/>
      </w:pPr>
      <w:rPr>
        <w:lang w:val="ru-RU" w:eastAsia="en-US" w:bidi="ar-SA"/>
      </w:rPr>
    </w:lvl>
    <w:lvl w:ilvl="3" w:tplc="E3003326">
      <w:numFmt w:val="bullet"/>
      <w:lvlText w:val="•"/>
      <w:lvlJc w:val="left"/>
      <w:pPr>
        <w:ind w:left="2934" w:hanging="286"/>
      </w:pPr>
      <w:rPr>
        <w:lang w:val="ru-RU" w:eastAsia="en-US" w:bidi="ar-SA"/>
      </w:rPr>
    </w:lvl>
    <w:lvl w:ilvl="4" w:tplc="C938E89E">
      <w:numFmt w:val="bullet"/>
      <w:lvlText w:val="•"/>
      <w:lvlJc w:val="left"/>
      <w:pPr>
        <w:ind w:left="3912" w:hanging="286"/>
      </w:pPr>
      <w:rPr>
        <w:lang w:val="ru-RU" w:eastAsia="en-US" w:bidi="ar-SA"/>
      </w:rPr>
    </w:lvl>
    <w:lvl w:ilvl="5" w:tplc="75363AB2">
      <w:numFmt w:val="bullet"/>
      <w:lvlText w:val="•"/>
      <w:lvlJc w:val="left"/>
      <w:pPr>
        <w:ind w:left="4890" w:hanging="286"/>
      </w:pPr>
      <w:rPr>
        <w:lang w:val="ru-RU" w:eastAsia="en-US" w:bidi="ar-SA"/>
      </w:rPr>
    </w:lvl>
    <w:lvl w:ilvl="6" w:tplc="280A4F3C">
      <w:numFmt w:val="bullet"/>
      <w:lvlText w:val="•"/>
      <w:lvlJc w:val="left"/>
      <w:pPr>
        <w:ind w:left="5868" w:hanging="286"/>
      </w:pPr>
      <w:rPr>
        <w:lang w:val="ru-RU" w:eastAsia="en-US" w:bidi="ar-SA"/>
      </w:rPr>
    </w:lvl>
    <w:lvl w:ilvl="7" w:tplc="2AF08A58">
      <w:numFmt w:val="bullet"/>
      <w:lvlText w:val="•"/>
      <w:lvlJc w:val="left"/>
      <w:pPr>
        <w:ind w:left="6846" w:hanging="286"/>
      </w:pPr>
      <w:rPr>
        <w:lang w:val="ru-RU" w:eastAsia="en-US" w:bidi="ar-SA"/>
      </w:rPr>
    </w:lvl>
    <w:lvl w:ilvl="8" w:tplc="F63AA610">
      <w:numFmt w:val="bullet"/>
      <w:lvlText w:val="•"/>
      <w:lvlJc w:val="left"/>
      <w:pPr>
        <w:ind w:left="7825" w:hanging="286"/>
      </w:pPr>
      <w:rPr>
        <w:lang w:val="ru-RU" w:eastAsia="en-US" w:bidi="ar-SA"/>
      </w:rPr>
    </w:lvl>
  </w:abstractNum>
  <w:abstractNum w:abstractNumId="5">
    <w:nsid w:val="306014FC"/>
    <w:multiLevelType w:val="hybridMultilevel"/>
    <w:tmpl w:val="7B328D24"/>
    <w:lvl w:ilvl="0" w:tplc="27E4B3CE">
      <w:start w:val="1"/>
      <w:numFmt w:val="decimal"/>
      <w:lvlText w:val="%1."/>
      <w:lvlJc w:val="left"/>
      <w:pPr>
        <w:ind w:left="106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FA665A">
      <w:numFmt w:val="bullet"/>
      <w:lvlText w:val="•"/>
      <w:lvlJc w:val="left"/>
      <w:pPr>
        <w:ind w:left="877" w:hanging="320"/>
      </w:pPr>
      <w:rPr>
        <w:lang w:val="ru-RU" w:eastAsia="en-US" w:bidi="ar-SA"/>
      </w:rPr>
    </w:lvl>
    <w:lvl w:ilvl="2" w:tplc="E1CE5D42">
      <w:numFmt w:val="bullet"/>
      <w:lvlText w:val="•"/>
      <w:lvlJc w:val="left"/>
      <w:pPr>
        <w:ind w:left="1654" w:hanging="320"/>
      </w:pPr>
      <w:rPr>
        <w:lang w:val="ru-RU" w:eastAsia="en-US" w:bidi="ar-SA"/>
      </w:rPr>
    </w:lvl>
    <w:lvl w:ilvl="3" w:tplc="28024558">
      <w:numFmt w:val="bullet"/>
      <w:lvlText w:val="•"/>
      <w:lvlJc w:val="left"/>
      <w:pPr>
        <w:ind w:left="2431" w:hanging="320"/>
      </w:pPr>
      <w:rPr>
        <w:lang w:val="ru-RU" w:eastAsia="en-US" w:bidi="ar-SA"/>
      </w:rPr>
    </w:lvl>
    <w:lvl w:ilvl="4" w:tplc="91226A6E">
      <w:numFmt w:val="bullet"/>
      <w:lvlText w:val="•"/>
      <w:lvlJc w:val="left"/>
      <w:pPr>
        <w:ind w:left="3208" w:hanging="320"/>
      </w:pPr>
      <w:rPr>
        <w:lang w:val="ru-RU" w:eastAsia="en-US" w:bidi="ar-SA"/>
      </w:rPr>
    </w:lvl>
    <w:lvl w:ilvl="5" w:tplc="56463AC6">
      <w:numFmt w:val="bullet"/>
      <w:lvlText w:val="•"/>
      <w:lvlJc w:val="left"/>
      <w:pPr>
        <w:ind w:left="3985" w:hanging="320"/>
      </w:pPr>
      <w:rPr>
        <w:lang w:val="ru-RU" w:eastAsia="en-US" w:bidi="ar-SA"/>
      </w:rPr>
    </w:lvl>
    <w:lvl w:ilvl="6" w:tplc="33D6FC98">
      <w:numFmt w:val="bullet"/>
      <w:lvlText w:val="•"/>
      <w:lvlJc w:val="left"/>
      <w:pPr>
        <w:ind w:left="4762" w:hanging="320"/>
      </w:pPr>
      <w:rPr>
        <w:lang w:val="ru-RU" w:eastAsia="en-US" w:bidi="ar-SA"/>
      </w:rPr>
    </w:lvl>
    <w:lvl w:ilvl="7" w:tplc="DFFEC4D8">
      <w:numFmt w:val="bullet"/>
      <w:lvlText w:val="•"/>
      <w:lvlJc w:val="left"/>
      <w:pPr>
        <w:ind w:left="5539" w:hanging="320"/>
      </w:pPr>
      <w:rPr>
        <w:lang w:val="ru-RU" w:eastAsia="en-US" w:bidi="ar-SA"/>
      </w:rPr>
    </w:lvl>
    <w:lvl w:ilvl="8" w:tplc="204C872A">
      <w:numFmt w:val="bullet"/>
      <w:lvlText w:val="•"/>
      <w:lvlJc w:val="left"/>
      <w:pPr>
        <w:ind w:left="6316" w:hanging="320"/>
      </w:pPr>
      <w:rPr>
        <w:lang w:val="ru-RU" w:eastAsia="en-US" w:bidi="ar-SA"/>
      </w:rPr>
    </w:lvl>
  </w:abstractNum>
  <w:abstractNum w:abstractNumId="6">
    <w:nsid w:val="42BD013B"/>
    <w:multiLevelType w:val="hybridMultilevel"/>
    <w:tmpl w:val="B018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B13B4"/>
    <w:multiLevelType w:val="hybridMultilevel"/>
    <w:tmpl w:val="218078A6"/>
    <w:lvl w:ilvl="0" w:tplc="1AF44AC2">
      <w:start w:val="1"/>
      <w:numFmt w:val="decimal"/>
      <w:lvlText w:val="%1)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E2533C">
      <w:numFmt w:val="bullet"/>
      <w:lvlText w:val="•"/>
      <w:lvlJc w:val="left"/>
      <w:pPr>
        <w:ind w:left="978" w:hanging="286"/>
      </w:pPr>
      <w:rPr>
        <w:lang w:val="ru-RU" w:eastAsia="en-US" w:bidi="ar-SA"/>
      </w:rPr>
    </w:lvl>
    <w:lvl w:ilvl="2" w:tplc="B452386A">
      <w:numFmt w:val="bullet"/>
      <w:lvlText w:val="•"/>
      <w:lvlJc w:val="left"/>
      <w:pPr>
        <w:ind w:left="1956" w:hanging="286"/>
      </w:pPr>
      <w:rPr>
        <w:lang w:val="ru-RU" w:eastAsia="en-US" w:bidi="ar-SA"/>
      </w:rPr>
    </w:lvl>
    <w:lvl w:ilvl="3" w:tplc="B15A7B8A">
      <w:numFmt w:val="bullet"/>
      <w:lvlText w:val="•"/>
      <w:lvlJc w:val="left"/>
      <w:pPr>
        <w:ind w:left="2934" w:hanging="286"/>
      </w:pPr>
      <w:rPr>
        <w:lang w:val="ru-RU" w:eastAsia="en-US" w:bidi="ar-SA"/>
      </w:rPr>
    </w:lvl>
    <w:lvl w:ilvl="4" w:tplc="E9FE5494">
      <w:numFmt w:val="bullet"/>
      <w:lvlText w:val="•"/>
      <w:lvlJc w:val="left"/>
      <w:pPr>
        <w:ind w:left="3912" w:hanging="286"/>
      </w:pPr>
      <w:rPr>
        <w:lang w:val="ru-RU" w:eastAsia="en-US" w:bidi="ar-SA"/>
      </w:rPr>
    </w:lvl>
    <w:lvl w:ilvl="5" w:tplc="09E013C8">
      <w:numFmt w:val="bullet"/>
      <w:lvlText w:val="•"/>
      <w:lvlJc w:val="left"/>
      <w:pPr>
        <w:ind w:left="4890" w:hanging="286"/>
      </w:pPr>
      <w:rPr>
        <w:lang w:val="ru-RU" w:eastAsia="en-US" w:bidi="ar-SA"/>
      </w:rPr>
    </w:lvl>
    <w:lvl w:ilvl="6" w:tplc="2466E7C2">
      <w:numFmt w:val="bullet"/>
      <w:lvlText w:val="•"/>
      <w:lvlJc w:val="left"/>
      <w:pPr>
        <w:ind w:left="5868" w:hanging="286"/>
      </w:pPr>
      <w:rPr>
        <w:lang w:val="ru-RU" w:eastAsia="en-US" w:bidi="ar-SA"/>
      </w:rPr>
    </w:lvl>
    <w:lvl w:ilvl="7" w:tplc="7C089F8E">
      <w:numFmt w:val="bullet"/>
      <w:lvlText w:val="•"/>
      <w:lvlJc w:val="left"/>
      <w:pPr>
        <w:ind w:left="6846" w:hanging="286"/>
      </w:pPr>
      <w:rPr>
        <w:lang w:val="ru-RU" w:eastAsia="en-US" w:bidi="ar-SA"/>
      </w:rPr>
    </w:lvl>
    <w:lvl w:ilvl="8" w:tplc="A288A2B4">
      <w:numFmt w:val="bullet"/>
      <w:lvlText w:val="•"/>
      <w:lvlJc w:val="left"/>
      <w:pPr>
        <w:ind w:left="7825" w:hanging="286"/>
      </w:pPr>
      <w:rPr>
        <w:lang w:val="ru-RU" w:eastAsia="en-US" w:bidi="ar-SA"/>
      </w:rPr>
    </w:lvl>
  </w:abstractNum>
  <w:abstractNum w:abstractNumId="8">
    <w:nsid w:val="55FC66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6A1E16"/>
    <w:multiLevelType w:val="multilevel"/>
    <w:tmpl w:val="D16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E50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FC0CC9"/>
    <w:multiLevelType w:val="multilevel"/>
    <w:tmpl w:val="60CA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3055001"/>
    <w:multiLevelType w:val="hybridMultilevel"/>
    <w:tmpl w:val="F632A29E"/>
    <w:lvl w:ilvl="0" w:tplc="1EE486C2">
      <w:start w:val="1"/>
      <w:numFmt w:val="decimal"/>
      <w:lvlText w:val="%1."/>
      <w:lvlJc w:val="left"/>
      <w:pPr>
        <w:ind w:left="425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762186">
      <w:numFmt w:val="bullet"/>
      <w:lvlText w:val="•"/>
      <w:lvlJc w:val="left"/>
      <w:pPr>
        <w:ind w:left="1165" w:hanging="320"/>
      </w:pPr>
      <w:rPr>
        <w:lang w:val="ru-RU" w:eastAsia="en-US" w:bidi="ar-SA"/>
      </w:rPr>
    </w:lvl>
    <w:lvl w:ilvl="2" w:tplc="9C46B024">
      <w:numFmt w:val="bullet"/>
      <w:lvlText w:val="•"/>
      <w:lvlJc w:val="left"/>
      <w:pPr>
        <w:ind w:left="1910" w:hanging="320"/>
      </w:pPr>
      <w:rPr>
        <w:lang w:val="ru-RU" w:eastAsia="en-US" w:bidi="ar-SA"/>
      </w:rPr>
    </w:lvl>
    <w:lvl w:ilvl="3" w:tplc="E42C0EBC">
      <w:numFmt w:val="bullet"/>
      <w:lvlText w:val="•"/>
      <w:lvlJc w:val="left"/>
      <w:pPr>
        <w:ind w:left="2655" w:hanging="320"/>
      </w:pPr>
      <w:rPr>
        <w:lang w:val="ru-RU" w:eastAsia="en-US" w:bidi="ar-SA"/>
      </w:rPr>
    </w:lvl>
    <w:lvl w:ilvl="4" w:tplc="808881FC">
      <w:numFmt w:val="bullet"/>
      <w:lvlText w:val="•"/>
      <w:lvlJc w:val="left"/>
      <w:pPr>
        <w:ind w:left="3400" w:hanging="320"/>
      </w:pPr>
      <w:rPr>
        <w:lang w:val="ru-RU" w:eastAsia="en-US" w:bidi="ar-SA"/>
      </w:rPr>
    </w:lvl>
    <w:lvl w:ilvl="5" w:tplc="2006E268">
      <w:numFmt w:val="bullet"/>
      <w:lvlText w:val="•"/>
      <w:lvlJc w:val="left"/>
      <w:pPr>
        <w:ind w:left="4145" w:hanging="320"/>
      </w:pPr>
      <w:rPr>
        <w:lang w:val="ru-RU" w:eastAsia="en-US" w:bidi="ar-SA"/>
      </w:rPr>
    </w:lvl>
    <w:lvl w:ilvl="6" w:tplc="55AAE67A">
      <w:numFmt w:val="bullet"/>
      <w:lvlText w:val="•"/>
      <w:lvlJc w:val="left"/>
      <w:pPr>
        <w:ind w:left="4890" w:hanging="320"/>
      </w:pPr>
      <w:rPr>
        <w:lang w:val="ru-RU" w:eastAsia="en-US" w:bidi="ar-SA"/>
      </w:rPr>
    </w:lvl>
    <w:lvl w:ilvl="7" w:tplc="64580320">
      <w:numFmt w:val="bullet"/>
      <w:lvlText w:val="•"/>
      <w:lvlJc w:val="left"/>
      <w:pPr>
        <w:ind w:left="5635" w:hanging="320"/>
      </w:pPr>
      <w:rPr>
        <w:lang w:val="ru-RU" w:eastAsia="en-US" w:bidi="ar-SA"/>
      </w:rPr>
    </w:lvl>
    <w:lvl w:ilvl="8" w:tplc="51C8C5BA">
      <w:numFmt w:val="bullet"/>
      <w:lvlText w:val="•"/>
      <w:lvlJc w:val="left"/>
      <w:pPr>
        <w:ind w:left="6380" w:hanging="320"/>
      </w:pPr>
      <w:rPr>
        <w:lang w:val="ru-RU" w:eastAsia="en-US" w:bidi="ar-SA"/>
      </w:rPr>
    </w:lvl>
  </w:abstractNum>
  <w:abstractNum w:abstractNumId="13">
    <w:nsid w:val="76752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8B11D2"/>
    <w:multiLevelType w:val="hybridMultilevel"/>
    <w:tmpl w:val="92D0B912"/>
    <w:lvl w:ilvl="0" w:tplc="70FCCC46">
      <w:start w:val="1"/>
      <w:numFmt w:val="decimal"/>
      <w:lvlText w:val="%1."/>
      <w:lvlJc w:val="left"/>
      <w:pPr>
        <w:ind w:left="40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CA6CBC">
      <w:numFmt w:val="bullet"/>
      <w:lvlText w:val="•"/>
      <w:lvlJc w:val="left"/>
      <w:pPr>
        <w:ind w:left="1147" w:hanging="296"/>
      </w:pPr>
      <w:rPr>
        <w:lang w:val="ru-RU" w:eastAsia="en-US" w:bidi="ar-SA"/>
      </w:rPr>
    </w:lvl>
    <w:lvl w:ilvl="2" w:tplc="D2B04A7E">
      <w:numFmt w:val="bullet"/>
      <w:lvlText w:val="•"/>
      <w:lvlJc w:val="left"/>
      <w:pPr>
        <w:ind w:left="1894" w:hanging="296"/>
      </w:pPr>
      <w:rPr>
        <w:lang w:val="ru-RU" w:eastAsia="en-US" w:bidi="ar-SA"/>
      </w:rPr>
    </w:lvl>
    <w:lvl w:ilvl="3" w:tplc="2A52D3FA">
      <w:numFmt w:val="bullet"/>
      <w:lvlText w:val="•"/>
      <w:lvlJc w:val="left"/>
      <w:pPr>
        <w:ind w:left="2641" w:hanging="296"/>
      </w:pPr>
      <w:rPr>
        <w:lang w:val="ru-RU" w:eastAsia="en-US" w:bidi="ar-SA"/>
      </w:rPr>
    </w:lvl>
    <w:lvl w:ilvl="4" w:tplc="CB8412DA">
      <w:numFmt w:val="bullet"/>
      <w:lvlText w:val="•"/>
      <w:lvlJc w:val="left"/>
      <w:pPr>
        <w:ind w:left="3388" w:hanging="296"/>
      </w:pPr>
      <w:rPr>
        <w:lang w:val="ru-RU" w:eastAsia="en-US" w:bidi="ar-SA"/>
      </w:rPr>
    </w:lvl>
    <w:lvl w:ilvl="5" w:tplc="7688CA3C">
      <w:numFmt w:val="bullet"/>
      <w:lvlText w:val="•"/>
      <w:lvlJc w:val="left"/>
      <w:pPr>
        <w:ind w:left="4135" w:hanging="296"/>
      </w:pPr>
      <w:rPr>
        <w:lang w:val="ru-RU" w:eastAsia="en-US" w:bidi="ar-SA"/>
      </w:rPr>
    </w:lvl>
    <w:lvl w:ilvl="6" w:tplc="0718A83C">
      <w:numFmt w:val="bullet"/>
      <w:lvlText w:val="•"/>
      <w:lvlJc w:val="left"/>
      <w:pPr>
        <w:ind w:left="4882" w:hanging="296"/>
      </w:pPr>
      <w:rPr>
        <w:lang w:val="ru-RU" w:eastAsia="en-US" w:bidi="ar-SA"/>
      </w:rPr>
    </w:lvl>
    <w:lvl w:ilvl="7" w:tplc="A78082D8">
      <w:numFmt w:val="bullet"/>
      <w:lvlText w:val="•"/>
      <w:lvlJc w:val="left"/>
      <w:pPr>
        <w:ind w:left="5629" w:hanging="296"/>
      </w:pPr>
      <w:rPr>
        <w:lang w:val="ru-RU" w:eastAsia="en-US" w:bidi="ar-SA"/>
      </w:rPr>
    </w:lvl>
    <w:lvl w:ilvl="8" w:tplc="25CA08C8">
      <w:numFmt w:val="bullet"/>
      <w:lvlText w:val="•"/>
      <w:lvlJc w:val="left"/>
      <w:pPr>
        <w:ind w:left="6376" w:hanging="296"/>
      </w:pPr>
      <w:rPr>
        <w:lang w:val="ru-RU" w:eastAsia="en-US" w:bidi="ar-SA"/>
      </w:rPr>
    </w:lvl>
  </w:abstractNum>
  <w:abstractNum w:abstractNumId="15">
    <w:nsid w:val="79E16C7D"/>
    <w:multiLevelType w:val="hybridMultilevel"/>
    <w:tmpl w:val="39A625B4"/>
    <w:lvl w:ilvl="0" w:tplc="F6CEF2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</w:num>
  <w:num w:numId="12">
    <w:abstractNumId w:val="3"/>
  </w:num>
  <w:num w:numId="13">
    <w:abstractNumId w:val="6"/>
  </w:num>
  <w:num w:numId="14">
    <w:abstractNumId w:val="8"/>
  </w:num>
  <w:num w:numId="15">
    <w:abstractNumId w:val="13"/>
  </w:num>
  <w:num w:numId="16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1270"/>
    <w:rsid w:val="00001BB0"/>
    <w:rsid w:val="00005C3A"/>
    <w:rsid w:val="00033984"/>
    <w:rsid w:val="00033C9E"/>
    <w:rsid w:val="000C2B21"/>
    <w:rsid w:val="000E5F14"/>
    <w:rsid w:val="000F0F0E"/>
    <w:rsid w:val="0010627D"/>
    <w:rsid w:val="0011767D"/>
    <w:rsid w:val="00132306"/>
    <w:rsid w:val="0014165F"/>
    <w:rsid w:val="001B7C13"/>
    <w:rsid w:val="001F4F88"/>
    <w:rsid w:val="001F722C"/>
    <w:rsid w:val="00204B23"/>
    <w:rsid w:val="00215B95"/>
    <w:rsid w:val="0022729A"/>
    <w:rsid w:val="00231351"/>
    <w:rsid w:val="002672DB"/>
    <w:rsid w:val="002E04F8"/>
    <w:rsid w:val="003B1CEF"/>
    <w:rsid w:val="003B2F26"/>
    <w:rsid w:val="003C30E2"/>
    <w:rsid w:val="003C6769"/>
    <w:rsid w:val="004A5954"/>
    <w:rsid w:val="004E0877"/>
    <w:rsid w:val="004F28D5"/>
    <w:rsid w:val="004F74A7"/>
    <w:rsid w:val="00553531"/>
    <w:rsid w:val="005805E3"/>
    <w:rsid w:val="005A6D99"/>
    <w:rsid w:val="005F274A"/>
    <w:rsid w:val="00655F73"/>
    <w:rsid w:val="006B57FE"/>
    <w:rsid w:val="006C14F2"/>
    <w:rsid w:val="006C23CF"/>
    <w:rsid w:val="0075394E"/>
    <w:rsid w:val="007A0073"/>
    <w:rsid w:val="007B7AC5"/>
    <w:rsid w:val="007C2D73"/>
    <w:rsid w:val="007F13F6"/>
    <w:rsid w:val="007F3932"/>
    <w:rsid w:val="008154DB"/>
    <w:rsid w:val="00847425"/>
    <w:rsid w:val="00872BEE"/>
    <w:rsid w:val="00956D7E"/>
    <w:rsid w:val="00963321"/>
    <w:rsid w:val="009679A9"/>
    <w:rsid w:val="00981270"/>
    <w:rsid w:val="00A31CC3"/>
    <w:rsid w:val="00A74002"/>
    <w:rsid w:val="00AF21A3"/>
    <w:rsid w:val="00B460B2"/>
    <w:rsid w:val="00B6170A"/>
    <w:rsid w:val="00B83112"/>
    <w:rsid w:val="00B9688C"/>
    <w:rsid w:val="00BA0ABA"/>
    <w:rsid w:val="00C106CE"/>
    <w:rsid w:val="00C13F62"/>
    <w:rsid w:val="00C1538E"/>
    <w:rsid w:val="00C605FB"/>
    <w:rsid w:val="00C65961"/>
    <w:rsid w:val="00C778DD"/>
    <w:rsid w:val="00DC4F65"/>
    <w:rsid w:val="00DE1CAB"/>
    <w:rsid w:val="00DF7B23"/>
    <w:rsid w:val="00E002DB"/>
    <w:rsid w:val="00E45079"/>
    <w:rsid w:val="00EC0408"/>
    <w:rsid w:val="00EC55DE"/>
    <w:rsid w:val="00F17EFE"/>
    <w:rsid w:val="00F6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81270"/>
    <w:rPr>
      <w:color w:val="0000FF"/>
      <w:u w:val="single"/>
    </w:rPr>
  </w:style>
  <w:style w:type="character" w:styleId="a5">
    <w:name w:val="Strong"/>
    <w:basedOn w:val="a0"/>
    <w:uiPriority w:val="22"/>
    <w:qFormat/>
    <w:rsid w:val="00981270"/>
    <w:rPr>
      <w:b/>
      <w:bCs/>
    </w:rPr>
  </w:style>
  <w:style w:type="paragraph" w:styleId="a6">
    <w:name w:val="Body Text"/>
    <w:basedOn w:val="a"/>
    <w:link w:val="a7"/>
    <w:uiPriority w:val="1"/>
    <w:unhideWhenUsed/>
    <w:qFormat/>
    <w:rsid w:val="0022729A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2729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22729A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22729A"/>
    <w:pPr>
      <w:widowControl w:val="0"/>
      <w:autoSpaceDE w:val="0"/>
      <w:autoSpaceDN w:val="0"/>
      <w:spacing w:after="0" w:line="240" w:lineRule="auto"/>
      <w:ind w:left="70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2729A"/>
    <w:pPr>
      <w:widowControl w:val="0"/>
      <w:autoSpaceDE w:val="0"/>
      <w:autoSpaceDN w:val="0"/>
      <w:spacing w:before="56"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2272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B7C1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B7C1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B7C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8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8B07-6C7D-46CA-B0D9-DA179097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5348</Words>
  <Characters>30489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2025-11-08T11:28:00Z</dcterms:created>
  <dcterms:modified xsi:type="dcterms:W3CDTF">2026-02-08T17:39:00Z</dcterms:modified>
</cp:coreProperties>
</file>